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5343525</wp:posOffset>
                </wp:positionH>
                <wp:positionV relativeFrom="paragraph">
                  <wp:posOffset>137160</wp:posOffset>
                </wp:positionV>
                <wp:extent cx="141922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CF20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9E46BB">
                              <w:rPr>
                                <w:b/>
                                <w:sz w:val="14"/>
                                <w:szCs w:val="14"/>
                              </w:rPr>
                              <w:t>October 19</w:t>
                            </w:r>
                            <w:r w:rsidR="006C1624">
                              <w:rPr>
                                <w:b/>
                                <w:sz w:val="14"/>
                                <w:szCs w:val="14"/>
                              </w:rPr>
                              <w:t>, 2017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6673">
                              <w:rPr>
                                <w:b/>
                                <w:sz w:val="14"/>
                                <w:szCs w:val="14"/>
                              </w:rPr>
                              <w:t>Regular</w:t>
                            </w:r>
                            <w:r w:rsidR="00EB21D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10.8pt;width:111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" fillcolor="yellow" strokeweight=".5pt">
                <v:path arrowok="t"/>
                <v:textbox>
                  <w:txbxContent>
                    <w:p w:rsidR="001C3833" w:rsidRPr="00651ED6" w:rsidRDefault="001C3833" w:rsidP="00CF203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9E46BB">
                        <w:rPr>
                          <w:b/>
                          <w:sz w:val="14"/>
                          <w:szCs w:val="14"/>
                        </w:rPr>
                        <w:t>October 19</w:t>
                      </w:r>
                      <w:r w:rsidR="006C1624">
                        <w:rPr>
                          <w:b/>
                          <w:sz w:val="14"/>
                          <w:szCs w:val="14"/>
                        </w:rPr>
                        <w:t>, 2017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B6673">
                        <w:rPr>
                          <w:b/>
                          <w:sz w:val="14"/>
                          <w:szCs w:val="14"/>
                        </w:rPr>
                        <w:t>Regular</w:t>
                      </w:r>
                      <w:r w:rsidR="00EB21D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BA2DF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A61DB8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bookmarkStart w:id="0" w:name="_GoBack"/>
      <w:bookmarkEnd w:id="0"/>
      <w:r w:rsidR="008B3053">
        <w:rPr>
          <w:b/>
          <w:bCs/>
          <w:sz w:val="28"/>
          <w:szCs w:val="28"/>
        </w:rPr>
        <w:t xml:space="preserve">, </w:t>
      </w:r>
      <w:r w:rsidR="006901E7">
        <w:rPr>
          <w:b/>
          <w:bCs/>
          <w:sz w:val="28"/>
          <w:szCs w:val="28"/>
        </w:rPr>
        <w:t>September 21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8C508B">
        <w:rPr>
          <w:b/>
          <w:bCs/>
          <w:sz w:val="28"/>
          <w:szCs w:val="28"/>
        </w:rPr>
        <w:t>17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6901E7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B6673" w:rsidRPr="008B6673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1C678B">
        <w:t>William Breetz, Chair</w:t>
      </w:r>
      <w:r>
        <w:t>man</w:t>
      </w:r>
    </w:p>
    <w:p w:rsidR="008B6673" w:rsidRDefault="008C508B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Mitchell Jackson, Commissioner</w:t>
      </w:r>
    </w:p>
    <w:p w:rsidR="00CF2039" w:rsidRDefault="00CF2039" w:rsidP="00CF2039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Mat Jasinski, Commissioner</w:t>
      </w:r>
    </w:p>
    <w:p w:rsidR="008C508B" w:rsidRDefault="008B6673" w:rsidP="00CF2039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Christian Sager, Commissioner</w:t>
      </w:r>
      <w:r w:rsidR="008C508B">
        <w:t xml:space="preserve">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Eric M. Boone, CEO/Executive Director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Michael DesRoches, Director of Finance and Administration</w:t>
      </w:r>
    </w:p>
    <w:p w:rsidR="005D6A1A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6673" w:rsidRPr="00AC66F2" w:rsidRDefault="008B6673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Ted Sheiber, Facilities and Project Manager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78278C" w:rsidRDefault="0078278C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Kyle Plaskiewicz-Republic Parking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C678B">
        <w:t>Breetz</w:t>
      </w:r>
      <w:r>
        <w:t xml:space="preserve"> c</w:t>
      </w:r>
      <w:r w:rsidRPr="00AC66F2">
        <w:t>alled the</w:t>
      </w:r>
      <w:r w:rsidR="006901E7">
        <w:t xml:space="preserve"> September 21</w:t>
      </w:r>
      <w:r w:rsidR="008C508B">
        <w:t>, 2017</w:t>
      </w:r>
      <w:r w:rsidRPr="00AC66F2">
        <w:rPr>
          <w:bCs/>
        </w:rPr>
        <w:t xml:space="preserve"> </w:t>
      </w:r>
      <w:r w:rsidR="00872CD0">
        <w:t>Regular</w:t>
      </w:r>
      <w:r w:rsidRPr="00AC66F2">
        <w:t xml:space="preserve"> Board Meeting of the Hartford Parking Authority (“Authority” or “HPA”) to order at 5:</w:t>
      </w:r>
      <w:r w:rsidR="008C508B">
        <w:t>1</w:t>
      </w:r>
      <w:r w:rsidR="006901E7">
        <w:t>4</w:t>
      </w:r>
      <w:r>
        <w:t xml:space="preserve"> p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Pr="00801E51">
        <w:t>M</w:t>
      </w:r>
      <w:r w:rsidR="001C678B">
        <w:t xml:space="preserve">r. DesRoches on behalf of </w:t>
      </w:r>
      <w:r w:rsidR="001C678B" w:rsidRPr="001C678B">
        <w:t>Madame</w:t>
      </w:r>
      <w:r w:rsidRPr="00FA0C59">
        <w:t xml:space="preserve"> 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C678B">
        <w:t>Breetz</w:t>
      </w:r>
      <w:r>
        <w:t xml:space="preserve"> </w:t>
      </w:r>
      <w:r w:rsidR="005D6A1A">
        <w:t xml:space="preserve">extended </w:t>
      </w:r>
      <w:r w:rsidR="00EA77AF">
        <w:t xml:space="preserve">greetings and hoped all had a great summer. He extended </w:t>
      </w:r>
      <w:r w:rsidR="0078278C">
        <w:t>thanks</w:t>
      </w:r>
      <w:r w:rsidR="001C678B">
        <w:t xml:space="preserve"> </w:t>
      </w:r>
      <w:r w:rsidR="0078278C">
        <w:t>for all of those in attendance.</w:t>
      </w:r>
    </w:p>
    <w:p w:rsidR="0078278C" w:rsidRDefault="0078278C" w:rsidP="00855D08">
      <w:pPr>
        <w:spacing w:after="0" w:line="240" w:lineRule="auto"/>
        <w:ind w:left="0" w:firstLine="0"/>
        <w:contextualSpacing/>
      </w:pPr>
    </w:p>
    <w:p w:rsidR="0078278C" w:rsidRPr="0078278C" w:rsidRDefault="001C3833" w:rsidP="0078278C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>
        <w:rPr>
          <w:b/>
          <w:u w:val="single"/>
        </w:rPr>
        <w:t xml:space="preserve">Approval to the Minutes of the </w:t>
      </w:r>
      <w:r w:rsidR="0078278C">
        <w:rPr>
          <w:b/>
          <w:u w:val="single"/>
        </w:rPr>
        <w:t>Special</w:t>
      </w:r>
      <w:r>
        <w:rPr>
          <w:b/>
          <w:u w:val="single"/>
        </w:rPr>
        <w:t xml:space="preserve"> Meeting on </w:t>
      </w:r>
      <w:r w:rsidR="008B6673">
        <w:rPr>
          <w:b/>
          <w:u w:val="single"/>
        </w:rPr>
        <w:t>J</w:t>
      </w:r>
      <w:r w:rsidR="00EE7841">
        <w:rPr>
          <w:b/>
          <w:u w:val="single"/>
        </w:rPr>
        <w:t>uly 24</w:t>
      </w:r>
      <w:r w:rsidR="00AC5B55">
        <w:rPr>
          <w:b/>
          <w:u w:val="single"/>
        </w:rPr>
        <w:t>, 2017</w:t>
      </w:r>
      <w:r w:rsidR="007C14FC">
        <w:rPr>
          <w:b/>
          <w:u w:val="single"/>
        </w:rPr>
        <w:t xml:space="preserve"> </w:t>
      </w:r>
      <w:r w:rsidR="007C14FC">
        <w:t xml:space="preserve">– </w:t>
      </w:r>
      <w:r w:rsidR="00672F1F">
        <w:t xml:space="preserve">Mr. </w:t>
      </w:r>
      <w:r w:rsidR="001C678B">
        <w:t>Breetz</w:t>
      </w:r>
      <w:r w:rsidR="00672F1F">
        <w:t xml:space="preserve"> polled Commissioners for corrections to the minutes. </w:t>
      </w:r>
      <w:r w:rsidR="00E167CC">
        <w:t>There were none.</w:t>
      </w:r>
    </w:p>
    <w:p w:rsidR="008863DB" w:rsidRDefault="008863DB" w:rsidP="00596015">
      <w:pPr>
        <w:ind w:left="0" w:right="582" w:firstLine="0"/>
        <w:rPr>
          <w:b/>
        </w:rPr>
      </w:pPr>
    </w:p>
    <w:p w:rsidR="00E167CC" w:rsidRDefault="00F11C1B" w:rsidP="008E6802">
      <w:pPr>
        <w:ind w:left="360" w:right="582" w:hanging="1080"/>
        <w:jc w:val="center"/>
      </w:pPr>
      <w:r>
        <w:rPr>
          <w:b/>
        </w:rPr>
        <w:t>VOTED:</w:t>
      </w:r>
      <w:r w:rsidR="00F65E2A">
        <w:t xml:space="preserve"> </w:t>
      </w:r>
      <w:r w:rsidR="00033D9C">
        <w:tab/>
      </w:r>
      <w:r w:rsidR="00106AC4">
        <w:t>A</w:t>
      </w:r>
      <w:r w:rsidR="00E167CC">
        <w:t xml:space="preserve">pproval of </w:t>
      </w:r>
      <w:r w:rsidR="00EE7841">
        <w:t>July 24</w:t>
      </w:r>
      <w:r w:rsidR="008C508B">
        <w:t>, 2017</w:t>
      </w:r>
      <w:r w:rsidR="00033D9C">
        <w:t xml:space="preserve"> meeting minutes.</w:t>
      </w:r>
    </w:p>
    <w:p w:rsidR="008251E0" w:rsidRPr="004D3547" w:rsidRDefault="00EF4A42" w:rsidP="004D3547">
      <w:pPr>
        <w:ind w:left="360" w:right="582"/>
        <w:jc w:val="center"/>
      </w:pPr>
      <w:r>
        <w:t xml:space="preserve">(Ayes </w:t>
      </w:r>
      <w:r w:rsidR="003B29E3">
        <w:t>–</w:t>
      </w:r>
      <w:r>
        <w:t xml:space="preserve"> </w:t>
      </w:r>
      <w:r w:rsidR="00891347">
        <w:t xml:space="preserve">Breetz, </w:t>
      </w:r>
      <w:r w:rsidR="007846C3">
        <w:t>Jackson</w:t>
      </w:r>
      <w:r w:rsidR="00CF2039">
        <w:t>,</w:t>
      </w:r>
      <w:r w:rsidR="00CF2039" w:rsidRPr="00CF2039">
        <w:t xml:space="preserve"> </w:t>
      </w:r>
      <w:r w:rsidR="00CF2039">
        <w:t xml:space="preserve">Jasinski </w:t>
      </w:r>
      <w:r w:rsidR="00A9597F">
        <w:t>and Sager</w:t>
      </w:r>
      <w:r w:rsidR="007846C3">
        <w:t>)</w:t>
      </w:r>
    </w:p>
    <w:p w:rsidR="000A620B" w:rsidRDefault="000A620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8251E0" w:rsidRDefault="008251E0" w:rsidP="00F65E2A">
      <w:pPr>
        <w:ind w:left="0" w:firstLine="0"/>
        <w:rPr>
          <w:b/>
          <w:szCs w:val="24"/>
          <w:u w:val="single"/>
        </w:rPr>
      </w:pPr>
    </w:p>
    <w:p w:rsidR="000A620B" w:rsidRDefault="000A620B" w:rsidP="00F65E2A">
      <w:pPr>
        <w:ind w:left="0" w:firstLine="0"/>
        <w:rPr>
          <w:b/>
          <w:szCs w:val="24"/>
          <w:u w:val="single"/>
        </w:rPr>
      </w:pPr>
    </w:p>
    <w:p w:rsidR="007C14FC" w:rsidRDefault="00106AC4" w:rsidP="00F65E2A">
      <w:pPr>
        <w:ind w:left="0" w:firstLine="0"/>
        <w:rPr>
          <w:b/>
          <w:szCs w:val="24"/>
          <w:u w:val="single"/>
        </w:rPr>
      </w:pPr>
      <w:r w:rsidRPr="008E6802">
        <w:rPr>
          <w:b/>
          <w:szCs w:val="24"/>
          <w:u w:val="single"/>
        </w:rPr>
        <w:t>REPORTS AND ACTION ITEMS</w:t>
      </w:r>
    </w:p>
    <w:p w:rsidR="001C678B" w:rsidRPr="008E6802" w:rsidRDefault="001C678B" w:rsidP="00F65E2A">
      <w:pPr>
        <w:ind w:left="0" w:firstLine="0"/>
        <w:rPr>
          <w:b/>
          <w:szCs w:val="24"/>
          <w:u w:val="single"/>
        </w:rPr>
      </w:pPr>
    </w:p>
    <w:p w:rsidR="00E167CC" w:rsidRDefault="004F09AC" w:rsidP="00102B7F">
      <w:pPr>
        <w:pStyle w:val="ListParagraph"/>
        <w:numPr>
          <w:ilvl w:val="0"/>
          <w:numId w:val="19"/>
        </w:numPr>
        <w:tabs>
          <w:tab w:val="left" w:pos="450"/>
        </w:tabs>
        <w:ind w:left="0" w:firstLine="0"/>
        <w:rPr>
          <w:szCs w:val="24"/>
        </w:rPr>
      </w:pPr>
      <w:r w:rsidRPr="001C678B">
        <w:rPr>
          <w:b/>
          <w:szCs w:val="24"/>
          <w:u w:val="single"/>
        </w:rPr>
        <w:t>Personnel Committee</w:t>
      </w:r>
      <w:r w:rsidR="00102B7F">
        <w:rPr>
          <w:szCs w:val="24"/>
        </w:rPr>
        <w:t>-</w:t>
      </w:r>
      <w:r w:rsidR="00A9597F">
        <w:rPr>
          <w:szCs w:val="24"/>
        </w:rPr>
        <w:t>None</w:t>
      </w:r>
    </w:p>
    <w:p w:rsidR="003B16B2" w:rsidRDefault="003B16B2" w:rsidP="003B16B2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7846C3" w:rsidRDefault="007846C3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7846C3" w:rsidRDefault="007846C3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65CC8" w:rsidRDefault="00365CC8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65CC8" w:rsidRDefault="00365CC8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B16B2" w:rsidRDefault="003B16B2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672F1F" w:rsidRPr="001C678B" w:rsidRDefault="001C678B" w:rsidP="00017F27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1C678B">
        <w:rPr>
          <w:szCs w:val="24"/>
        </w:rPr>
        <w:t xml:space="preserve"> </w:t>
      </w:r>
      <w:r w:rsidR="00672F1F" w:rsidRPr="001C678B">
        <w:rPr>
          <w:b/>
          <w:szCs w:val="24"/>
          <w:u w:val="single"/>
        </w:rPr>
        <w:t>Finance Committee</w:t>
      </w:r>
      <w:r w:rsidR="00102B7F">
        <w:rPr>
          <w:szCs w:val="24"/>
        </w:rPr>
        <w:t xml:space="preserve">- Mr. </w:t>
      </w:r>
      <w:r w:rsidR="00EE7841">
        <w:rPr>
          <w:szCs w:val="24"/>
        </w:rPr>
        <w:t>DesRoches</w:t>
      </w:r>
    </w:p>
    <w:p w:rsidR="00E167CC" w:rsidRPr="008E6802" w:rsidRDefault="00E167CC" w:rsidP="00E167CC">
      <w:pPr>
        <w:pStyle w:val="ListParagraph"/>
        <w:rPr>
          <w:szCs w:val="24"/>
        </w:rPr>
      </w:pPr>
    </w:p>
    <w:p w:rsidR="00882D68" w:rsidRPr="008E6802" w:rsidRDefault="00F35A7F" w:rsidP="00E167CC">
      <w:pPr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BA2DF2">
        <w:rPr>
          <w:szCs w:val="24"/>
        </w:rPr>
        <w:t>DesRoches spoke</w:t>
      </w:r>
      <w:r w:rsidR="00761200">
        <w:rPr>
          <w:szCs w:val="24"/>
        </w:rPr>
        <w:t xml:space="preserve"> </w:t>
      </w:r>
      <w:r w:rsidR="00BA2DF2">
        <w:rPr>
          <w:szCs w:val="24"/>
        </w:rPr>
        <w:t>of MAT</w:t>
      </w:r>
      <w:r w:rsidR="00177BA0" w:rsidRPr="00177BA0">
        <w:rPr>
          <w:szCs w:val="24"/>
        </w:rPr>
        <w:t xml:space="preserve"> Garage revenues </w:t>
      </w:r>
      <w:r w:rsidR="00761200">
        <w:rPr>
          <w:szCs w:val="24"/>
        </w:rPr>
        <w:t xml:space="preserve">and how they </w:t>
      </w:r>
      <w:r w:rsidR="00177BA0" w:rsidRPr="00177BA0">
        <w:rPr>
          <w:szCs w:val="24"/>
        </w:rPr>
        <w:t>are ahead of budge</w:t>
      </w:r>
      <w:r w:rsidR="00761200">
        <w:rPr>
          <w:szCs w:val="24"/>
        </w:rPr>
        <w:t>t,</w:t>
      </w:r>
      <w:r w:rsidR="00177BA0" w:rsidRPr="00177BA0">
        <w:rPr>
          <w:szCs w:val="24"/>
        </w:rPr>
        <w:t xml:space="preserve"> largely due to a </w:t>
      </w:r>
      <w:r w:rsidR="00761200">
        <w:rPr>
          <w:szCs w:val="24"/>
        </w:rPr>
        <w:t>$</w:t>
      </w:r>
      <w:r w:rsidR="00177BA0" w:rsidRPr="00177BA0">
        <w:rPr>
          <w:szCs w:val="24"/>
        </w:rPr>
        <w:t xml:space="preserve">27K reduction of it’s accounts receivable from monthly parkers.  In July receivables reduced by </w:t>
      </w:r>
      <w:r w:rsidR="00761200">
        <w:rPr>
          <w:szCs w:val="24"/>
        </w:rPr>
        <w:t>$</w:t>
      </w:r>
      <w:r w:rsidR="00177BA0" w:rsidRPr="00177BA0">
        <w:rPr>
          <w:szCs w:val="24"/>
        </w:rPr>
        <w:t xml:space="preserve">40k and increased by </w:t>
      </w:r>
      <w:r w:rsidR="00761200">
        <w:rPr>
          <w:szCs w:val="24"/>
        </w:rPr>
        <w:t>$</w:t>
      </w:r>
      <w:r w:rsidR="00177BA0" w:rsidRPr="00177BA0">
        <w:rPr>
          <w:szCs w:val="24"/>
        </w:rPr>
        <w:t>13k in August.</w:t>
      </w:r>
      <w:r w:rsidR="00177BA0">
        <w:rPr>
          <w:szCs w:val="24"/>
        </w:rPr>
        <w:t xml:space="preserve"> </w:t>
      </w:r>
      <w:r w:rsidR="00761200">
        <w:rPr>
          <w:szCs w:val="24"/>
        </w:rPr>
        <w:t>There are other e</w:t>
      </w:r>
      <w:r w:rsidR="00177BA0" w:rsidRPr="00177BA0">
        <w:rPr>
          <w:szCs w:val="24"/>
        </w:rPr>
        <w:t xml:space="preserve">nforcement revenues </w:t>
      </w:r>
      <w:r w:rsidR="00761200">
        <w:rPr>
          <w:szCs w:val="24"/>
        </w:rPr>
        <w:t xml:space="preserve">that </w:t>
      </w:r>
      <w:r w:rsidR="00177BA0" w:rsidRPr="00177BA0">
        <w:rPr>
          <w:szCs w:val="24"/>
        </w:rPr>
        <w:t>consist of credit card convenience fees collected (</w:t>
      </w:r>
      <w:r w:rsidR="00BA2DF2">
        <w:rPr>
          <w:szCs w:val="24"/>
        </w:rPr>
        <w:t>$</w:t>
      </w:r>
      <w:r w:rsidR="00177BA0" w:rsidRPr="00177BA0">
        <w:rPr>
          <w:szCs w:val="24"/>
        </w:rPr>
        <w:t>5K per month), on-street reserved spaces (</w:t>
      </w:r>
      <w:r w:rsidR="00BA2DF2">
        <w:rPr>
          <w:szCs w:val="24"/>
        </w:rPr>
        <w:t>$</w:t>
      </w:r>
      <w:r w:rsidR="00177BA0" w:rsidRPr="00177BA0">
        <w:rPr>
          <w:szCs w:val="24"/>
        </w:rPr>
        <w:t>7K per month), valet parking income, and sales of residential parking permits.</w:t>
      </w:r>
      <w:r w:rsidR="00177BA0" w:rsidRPr="00177BA0">
        <w:t xml:space="preserve"> </w:t>
      </w:r>
      <w:r w:rsidR="00177BA0" w:rsidRPr="00177BA0">
        <w:rPr>
          <w:szCs w:val="24"/>
        </w:rPr>
        <w:t>As of August 31, 2017, HPA’s Renewal and Replacement account has a funded and accrued bala</w:t>
      </w:r>
      <w:r w:rsidR="00177BA0">
        <w:rPr>
          <w:szCs w:val="24"/>
        </w:rPr>
        <w:t>nce of approximately $818,000.</w:t>
      </w:r>
      <w:r w:rsidR="00A9597F" w:rsidRPr="00A9597F">
        <w:rPr>
          <w:szCs w:val="24"/>
        </w:rPr>
        <w:t xml:space="preserve"> </w:t>
      </w:r>
      <w:r w:rsidR="008863DB">
        <w:rPr>
          <w:i/>
          <w:szCs w:val="24"/>
        </w:rPr>
        <w:t>(See Finance Ma</w:t>
      </w:r>
      <w:r w:rsidR="00882D68" w:rsidRPr="00882D68">
        <w:rPr>
          <w:i/>
          <w:szCs w:val="24"/>
        </w:rPr>
        <w:t xml:space="preserve">nagement </w:t>
      </w:r>
      <w:r w:rsidR="008571D0">
        <w:rPr>
          <w:i/>
          <w:szCs w:val="24"/>
        </w:rPr>
        <w:t>Memo and Reports</w:t>
      </w:r>
      <w:r w:rsidR="00882D68" w:rsidRPr="00882D68">
        <w:rPr>
          <w:i/>
          <w:szCs w:val="24"/>
        </w:rPr>
        <w:t>)</w:t>
      </w:r>
      <w:r w:rsidR="00882D68" w:rsidRPr="00882D68">
        <w:rPr>
          <w:szCs w:val="24"/>
        </w:rPr>
        <w:t xml:space="preserve">.  </w:t>
      </w:r>
    </w:p>
    <w:p w:rsidR="00E167CC" w:rsidRPr="008E6802" w:rsidRDefault="00E167CC" w:rsidP="00E167CC">
      <w:pPr>
        <w:pStyle w:val="Default"/>
        <w:jc w:val="center"/>
        <w:rPr>
          <w:b/>
          <w:bCs/>
        </w:rPr>
      </w:pPr>
    </w:p>
    <w:p w:rsidR="004D3547" w:rsidRPr="008E6802" w:rsidRDefault="00E167CC" w:rsidP="004D3547">
      <w:pPr>
        <w:pStyle w:val="Default"/>
        <w:jc w:val="center"/>
      </w:pPr>
      <w:r w:rsidRPr="008E6802">
        <w:rPr>
          <w:b/>
          <w:bCs/>
        </w:rPr>
        <w:t xml:space="preserve">VOTED: </w:t>
      </w:r>
      <w:r w:rsidR="00570E51">
        <w:t xml:space="preserve">Acceptance of </w:t>
      </w:r>
      <w:r w:rsidR="00596015">
        <w:t xml:space="preserve">the </w:t>
      </w:r>
      <w:r w:rsidR="008571D0">
        <w:t>Monthly Fina</w:t>
      </w:r>
      <w:r w:rsidR="003F5789">
        <w:t xml:space="preserve">nce Report </w:t>
      </w:r>
      <w:r w:rsidR="00F469CC">
        <w:t>for July and August</w:t>
      </w:r>
      <w:r w:rsidR="008571D0">
        <w:t>.</w:t>
      </w:r>
    </w:p>
    <w:p w:rsidR="00A9597F" w:rsidRPr="004D3547" w:rsidRDefault="001226F4" w:rsidP="00CF2039">
      <w:pPr>
        <w:ind w:left="360" w:right="582"/>
        <w:jc w:val="center"/>
      </w:pPr>
      <w:r>
        <w:t xml:space="preserve">         </w:t>
      </w:r>
      <w:r w:rsidR="003D1141">
        <w:t xml:space="preserve"> </w:t>
      </w:r>
      <w:r w:rsidR="00EE7841">
        <w:t>(Ayes – Breetz</w:t>
      </w:r>
      <w:r w:rsidR="00CF2039">
        <w:t>, Jackson,</w:t>
      </w:r>
      <w:r w:rsidR="00CF2039" w:rsidRPr="00CF2039">
        <w:t xml:space="preserve"> </w:t>
      </w:r>
      <w:r w:rsidR="00CF2039">
        <w:t>Jasinski and Sager)</w:t>
      </w:r>
    </w:p>
    <w:p w:rsidR="00491661" w:rsidRDefault="00491661" w:rsidP="00A9597F">
      <w:pPr>
        <w:ind w:left="1440" w:firstLine="0"/>
      </w:pPr>
    </w:p>
    <w:p w:rsidR="000A620B" w:rsidRPr="008E6802" w:rsidRDefault="000A620B" w:rsidP="00CF2039">
      <w:pPr>
        <w:pStyle w:val="Default"/>
      </w:pPr>
    </w:p>
    <w:p w:rsidR="00E167CC" w:rsidRPr="00017F27" w:rsidRDefault="00017F27" w:rsidP="00224949">
      <w:pPr>
        <w:pStyle w:val="ListParagraph"/>
        <w:numPr>
          <w:ilvl w:val="0"/>
          <w:numId w:val="19"/>
        </w:numPr>
        <w:ind w:left="360"/>
        <w:rPr>
          <w:i/>
          <w:szCs w:val="24"/>
        </w:rPr>
      </w:pPr>
      <w:r>
        <w:rPr>
          <w:b/>
          <w:szCs w:val="24"/>
          <w:u w:val="single"/>
        </w:rPr>
        <w:t>P</w:t>
      </w:r>
      <w:r w:rsidR="00672F1F" w:rsidRPr="00017F27">
        <w:rPr>
          <w:b/>
          <w:szCs w:val="24"/>
          <w:u w:val="single"/>
        </w:rPr>
        <w:t>roperty Management Committee</w:t>
      </w:r>
      <w:r w:rsidR="00672F1F" w:rsidRPr="00017F27">
        <w:rPr>
          <w:szCs w:val="24"/>
        </w:rPr>
        <w:t xml:space="preserve">- Mr. </w:t>
      </w:r>
      <w:r w:rsidR="008B45C4">
        <w:rPr>
          <w:szCs w:val="24"/>
        </w:rPr>
        <w:t>Sager</w:t>
      </w:r>
      <w:r w:rsidR="00E167CC" w:rsidRPr="00017F27">
        <w:rPr>
          <w:szCs w:val="24"/>
        </w:rPr>
        <w:t xml:space="preserve"> </w:t>
      </w:r>
      <w:r w:rsidR="00E167CC" w:rsidRPr="00017F27">
        <w:rPr>
          <w:i/>
          <w:szCs w:val="24"/>
        </w:rPr>
        <w:t xml:space="preserve">(See Property Management Report for details) </w:t>
      </w:r>
    </w:p>
    <w:p w:rsidR="008E6802" w:rsidRDefault="008E6802" w:rsidP="008E6802">
      <w:pPr>
        <w:pStyle w:val="ListParagraph"/>
        <w:ind w:left="360" w:firstLine="0"/>
        <w:rPr>
          <w:szCs w:val="24"/>
        </w:rPr>
      </w:pPr>
    </w:p>
    <w:p w:rsidR="00E167CC" w:rsidRDefault="00596015" w:rsidP="008E6802">
      <w:pPr>
        <w:pStyle w:val="ListParagraph"/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8B45C4">
        <w:rPr>
          <w:szCs w:val="24"/>
        </w:rPr>
        <w:t>Sager</w:t>
      </w:r>
      <w:r>
        <w:rPr>
          <w:szCs w:val="24"/>
        </w:rPr>
        <w:t xml:space="preserve"> discussed</w:t>
      </w:r>
      <w:r w:rsidR="00E167CC" w:rsidRPr="008E6802">
        <w:rPr>
          <w:szCs w:val="24"/>
        </w:rPr>
        <w:t xml:space="preserve"> an overview </w:t>
      </w:r>
      <w:r w:rsidR="00AC1403">
        <w:rPr>
          <w:szCs w:val="24"/>
        </w:rPr>
        <w:t xml:space="preserve">of </w:t>
      </w:r>
      <w:r>
        <w:rPr>
          <w:szCs w:val="24"/>
        </w:rPr>
        <w:t xml:space="preserve">the property management report. </w:t>
      </w:r>
      <w:r w:rsidR="00E167CC" w:rsidRPr="008E6802">
        <w:rPr>
          <w:szCs w:val="24"/>
        </w:rPr>
        <w:t xml:space="preserve">There were no questions based on Mr. </w:t>
      </w:r>
      <w:r w:rsidR="00483A37">
        <w:rPr>
          <w:szCs w:val="24"/>
        </w:rPr>
        <w:t>Sager</w:t>
      </w:r>
      <w:r w:rsidR="00E167CC" w:rsidRPr="008E6802">
        <w:rPr>
          <w:szCs w:val="24"/>
        </w:rPr>
        <w:t xml:space="preserve">’s overview from </w:t>
      </w:r>
      <w:r w:rsidR="00AC1403">
        <w:rPr>
          <w:szCs w:val="24"/>
        </w:rPr>
        <w:t xml:space="preserve">the </w:t>
      </w:r>
      <w:r w:rsidR="00E167CC" w:rsidRPr="008E6802">
        <w:rPr>
          <w:szCs w:val="24"/>
        </w:rPr>
        <w:t>board members.</w:t>
      </w:r>
    </w:p>
    <w:p w:rsidR="000A620B" w:rsidRDefault="000A620B" w:rsidP="003D1141">
      <w:pPr>
        <w:pStyle w:val="ListParagraph"/>
        <w:ind w:left="0" w:firstLine="0"/>
        <w:rPr>
          <w:szCs w:val="24"/>
        </w:rPr>
      </w:pPr>
    </w:p>
    <w:p w:rsidR="00825AE3" w:rsidRPr="004327D5" w:rsidRDefault="00703A1D" w:rsidP="00910D87">
      <w:pPr>
        <w:ind w:left="0" w:firstLine="0"/>
        <w:jc w:val="left"/>
        <w:rPr>
          <w:i/>
          <w:szCs w:val="24"/>
        </w:rPr>
      </w:pPr>
      <w:r w:rsidRPr="00BA7FD1">
        <w:rPr>
          <w:szCs w:val="24"/>
        </w:rPr>
        <w:t xml:space="preserve">Mr. Boone </w:t>
      </w:r>
      <w:r w:rsidR="00461830" w:rsidRPr="00BA7FD1">
        <w:rPr>
          <w:szCs w:val="24"/>
        </w:rPr>
        <w:t>discussed</w:t>
      </w:r>
      <w:r w:rsidR="003C135B" w:rsidRPr="00BA7FD1">
        <w:rPr>
          <w:szCs w:val="24"/>
        </w:rPr>
        <w:t xml:space="preserve"> </w:t>
      </w:r>
      <w:r w:rsidR="007846C3">
        <w:rPr>
          <w:szCs w:val="24"/>
        </w:rPr>
        <w:t xml:space="preserve">how </w:t>
      </w:r>
      <w:r w:rsidR="00505DA1">
        <w:rPr>
          <w:szCs w:val="24"/>
        </w:rPr>
        <w:t xml:space="preserve">there </w:t>
      </w:r>
      <w:r w:rsidR="004327D5">
        <w:rPr>
          <w:szCs w:val="24"/>
        </w:rPr>
        <w:t>are now parking areas in regards to Marshal parking. (</w:t>
      </w:r>
      <w:r w:rsidR="004327D5" w:rsidRPr="004327D5">
        <w:rPr>
          <w:i/>
          <w:szCs w:val="24"/>
        </w:rPr>
        <w:t>Please see State Marshal Policy and exhibit)</w:t>
      </w:r>
    </w:p>
    <w:p w:rsidR="00910D87" w:rsidRDefault="00910D87" w:rsidP="00910D87">
      <w:pPr>
        <w:ind w:left="0" w:firstLine="0"/>
        <w:jc w:val="left"/>
        <w:rPr>
          <w:szCs w:val="24"/>
        </w:rPr>
      </w:pPr>
    </w:p>
    <w:p w:rsidR="00910D87" w:rsidRPr="00825AE3" w:rsidRDefault="00910D87" w:rsidP="00910D87">
      <w:pPr>
        <w:ind w:left="0" w:firstLine="0"/>
        <w:jc w:val="left"/>
        <w:rPr>
          <w:szCs w:val="24"/>
        </w:rPr>
      </w:pPr>
    </w:p>
    <w:p w:rsidR="00910D87" w:rsidRPr="00910D87" w:rsidRDefault="00910D87" w:rsidP="00910D87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of </w:t>
      </w:r>
      <w:r>
        <w:rPr>
          <w:szCs w:val="24"/>
        </w:rPr>
        <w:t>Approval of State Marshal Parking Policy</w:t>
      </w:r>
    </w:p>
    <w:p w:rsidR="00910D87" w:rsidRDefault="00910D87" w:rsidP="00910D87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  <w:r w:rsidRPr="00910D87">
        <w:rPr>
          <w:szCs w:val="24"/>
        </w:rPr>
        <w:t xml:space="preserve">  </w:t>
      </w:r>
      <w:r w:rsidRPr="00910D87">
        <w:rPr>
          <w:szCs w:val="24"/>
        </w:rPr>
        <w:tab/>
      </w:r>
      <w:r w:rsidRPr="00910D87">
        <w:rPr>
          <w:szCs w:val="24"/>
        </w:rPr>
        <w:tab/>
      </w:r>
      <w:r>
        <w:rPr>
          <w:szCs w:val="24"/>
        </w:rPr>
        <w:t xml:space="preserve">(Ayes – Breetz, </w:t>
      </w:r>
      <w:r w:rsidRPr="00910D87">
        <w:rPr>
          <w:szCs w:val="24"/>
        </w:rPr>
        <w:t>Jackson, Jasinski and Sager)</w:t>
      </w:r>
    </w:p>
    <w:p w:rsidR="00910D87" w:rsidRPr="00745A3F" w:rsidRDefault="00910D87" w:rsidP="00745A3F">
      <w:pPr>
        <w:spacing w:after="0" w:line="240" w:lineRule="auto"/>
        <w:ind w:left="0" w:firstLine="0"/>
        <w:jc w:val="left"/>
        <w:rPr>
          <w:szCs w:val="24"/>
        </w:rPr>
      </w:pPr>
    </w:p>
    <w:p w:rsidR="005C475F" w:rsidRDefault="005C475F" w:rsidP="005C475F">
      <w:pPr>
        <w:spacing w:after="0" w:line="240" w:lineRule="auto"/>
        <w:ind w:left="0" w:firstLine="0"/>
        <w:jc w:val="left"/>
        <w:rPr>
          <w:i/>
          <w:szCs w:val="24"/>
        </w:rPr>
      </w:pPr>
      <w:r w:rsidRPr="005C475F">
        <w:rPr>
          <w:szCs w:val="24"/>
        </w:rPr>
        <w:t xml:space="preserve">Mr. Boone spoke of the revisions made on the </w:t>
      </w:r>
      <w:r>
        <w:rPr>
          <w:szCs w:val="24"/>
        </w:rPr>
        <w:t xml:space="preserve">On- Street Enforcement Standards Policy </w:t>
      </w:r>
      <w:r w:rsidRPr="005C475F">
        <w:rPr>
          <w:i/>
          <w:szCs w:val="24"/>
        </w:rPr>
        <w:t xml:space="preserve">(see </w:t>
      </w:r>
      <w:r>
        <w:rPr>
          <w:i/>
          <w:szCs w:val="24"/>
        </w:rPr>
        <w:t>Standards</w:t>
      </w:r>
      <w:r w:rsidRPr="005C475F">
        <w:rPr>
          <w:i/>
          <w:szCs w:val="24"/>
        </w:rPr>
        <w:t xml:space="preserve"> Guidelines)</w:t>
      </w:r>
    </w:p>
    <w:p w:rsidR="005C475F" w:rsidRDefault="005C475F" w:rsidP="005C475F">
      <w:pPr>
        <w:spacing w:after="0" w:line="240" w:lineRule="auto"/>
        <w:ind w:left="0" w:firstLine="0"/>
        <w:jc w:val="left"/>
        <w:rPr>
          <w:i/>
          <w:szCs w:val="24"/>
        </w:rPr>
      </w:pPr>
    </w:p>
    <w:p w:rsidR="005C475F" w:rsidRPr="00910D87" w:rsidRDefault="005C475F" w:rsidP="005C475F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of </w:t>
      </w:r>
      <w:r>
        <w:rPr>
          <w:szCs w:val="24"/>
        </w:rPr>
        <w:t xml:space="preserve">Approval of </w:t>
      </w:r>
      <w:r w:rsidRPr="005C475F">
        <w:rPr>
          <w:szCs w:val="24"/>
        </w:rPr>
        <w:t>On- Street Enforcement Expectations</w:t>
      </w:r>
    </w:p>
    <w:p w:rsidR="00745A3F" w:rsidRDefault="005C475F" w:rsidP="00745A3F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  <w:r w:rsidRPr="00910D87">
        <w:rPr>
          <w:szCs w:val="24"/>
        </w:rPr>
        <w:t xml:space="preserve">  </w:t>
      </w:r>
      <w:r w:rsidRPr="00910D87">
        <w:rPr>
          <w:szCs w:val="24"/>
        </w:rPr>
        <w:tab/>
      </w:r>
      <w:r w:rsidRPr="00910D87">
        <w:rPr>
          <w:szCs w:val="24"/>
        </w:rPr>
        <w:tab/>
      </w:r>
      <w:r>
        <w:rPr>
          <w:szCs w:val="24"/>
        </w:rPr>
        <w:t xml:space="preserve">(Ayes – Breetz, </w:t>
      </w:r>
      <w:r w:rsidRPr="00910D87">
        <w:rPr>
          <w:szCs w:val="24"/>
        </w:rPr>
        <w:t>Jackson, Jasinski and Sager)</w:t>
      </w:r>
    </w:p>
    <w:p w:rsidR="00745A3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</w:p>
    <w:p w:rsidR="005C475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Mr. Boone discussed the</w:t>
      </w:r>
      <w:r w:rsidR="005C475F" w:rsidRPr="005C475F">
        <w:rPr>
          <w:szCs w:val="24"/>
        </w:rPr>
        <w:t xml:space="preserve"> RFP to replace the PARC</w:t>
      </w:r>
      <w:r w:rsidR="005C475F">
        <w:rPr>
          <w:szCs w:val="24"/>
        </w:rPr>
        <w:t xml:space="preserve">S in </w:t>
      </w:r>
      <w:r w:rsidRPr="00745A3F">
        <w:rPr>
          <w:szCs w:val="24"/>
        </w:rPr>
        <w:t xml:space="preserve">MAT Garage </w:t>
      </w:r>
      <w:r w:rsidR="005C475F">
        <w:rPr>
          <w:szCs w:val="24"/>
        </w:rPr>
        <w:t xml:space="preserve">and </w:t>
      </w:r>
      <w:r w:rsidRPr="00745A3F">
        <w:rPr>
          <w:szCs w:val="24"/>
        </w:rPr>
        <w:t>141 Sheldon</w:t>
      </w:r>
      <w:r>
        <w:rPr>
          <w:szCs w:val="24"/>
        </w:rPr>
        <w:t xml:space="preserve">. HPA received </w:t>
      </w:r>
      <w:r w:rsidR="005C475F">
        <w:rPr>
          <w:szCs w:val="24"/>
        </w:rPr>
        <w:t>four proposals</w:t>
      </w:r>
      <w:r>
        <w:rPr>
          <w:szCs w:val="24"/>
        </w:rPr>
        <w:t>. HPA</w:t>
      </w:r>
      <w:r w:rsidRPr="00745A3F">
        <w:t xml:space="preserve"> </w:t>
      </w:r>
      <w:r>
        <w:t xml:space="preserve">staff performed an evaluation and </w:t>
      </w:r>
      <w:r>
        <w:rPr>
          <w:szCs w:val="24"/>
        </w:rPr>
        <w:t>b</w:t>
      </w:r>
      <w:r w:rsidRPr="00745A3F">
        <w:rPr>
          <w:szCs w:val="24"/>
        </w:rPr>
        <w:t xml:space="preserve">ased on the final scoring of the evaluation committee, HPA desires to </w:t>
      </w:r>
      <w:r>
        <w:rPr>
          <w:szCs w:val="24"/>
        </w:rPr>
        <w:t xml:space="preserve">negotiate </w:t>
      </w:r>
      <w:r w:rsidRPr="00745A3F">
        <w:rPr>
          <w:szCs w:val="24"/>
        </w:rPr>
        <w:t>with Amano-McGann</w:t>
      </w:r>
      <w:r>
        <w:rPr>
          <w:szCs w:val="24"/>
        </w:rPr>
        <w:t>.</w:t>
      </w:r>
    </w:p>
    <w:p w:rsidR="00745A3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</w:p>
    <w:p w:rsidR="00745A3F" w:rsidRPr="00910D87" w:rsidRDefault="00745A3F" w:rsidP="00745A3F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of </w:t>
      </w:r>
      <w:r w:rsidRPr="005C475F">
        <w:rPr>
          <w:szCs w:val="24"/>
        </w:rPr>
        <w:t>MAT Garage PARCS System Vendor</w:t>
      </w:r>
    </w:p>
    <w:p w:rsidR="00745A3F" w:rsidRDefault="00745A3F" w:rsidP="00745A3F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  <w:r w:rsidRPr="00910D87">
        <w:rPr>
          <w:szCs w:val="24"/>
        </w:rPr>
        <w:t xml:space="preserve">  </w:t>
      </w:r>
      <w:r w:rsidRPr="00910D87">
        <w:rPr>
          <w:szCs w:val="24"/>
        </w:rPr>
        <w:tab/>
      </w:r>
      <w:r w:rsidRPr="00910D87">
        <w:rPr>
          <w:szCs w:val="24"/>
        </w:rPr>
        <w:tab/>
      </w:r>
      <w:r>
        <w:rPr>
          <w:szCs w:val="24"/>
        </w:rPr>
        <w:t xml:space="preserve">(Ayes – Breetz, </w:t>
      </w:r>
      <w:r w:rsidRPr="00910D87">
        <w:rPr>
          <w:szCs w:val="24"/>
        </w:rPr>
        <w:t>Jackson, Jasinski and Sager)</w:t>
      </w:r>
    </w:p>
    <w:p w:rsidR="00745A3F" w:rsidRDefault="00745A3F" w:rsidP="00745A3F">
      <w:pPr>
        <w:spacing w:after="0" w:line="240" w:lineRule="auto"/>
        <w:jc w:val="left"/>
        <w:rPr>
          <w:szCs w:val="24"/>
        </w:rPr>
      </w:pPr>
    </w:p>
    <w:p w:rsidR="00745A3F" w:rsidRDefault="00745A3F" w:rsidP="00745A3F">
      <w:pPr>
        <w:spacing w:after="0" w:line="240" w:lineRule="auto"/>
        <w:jc w:val="left"/>
        <w:rPr>
          <w:szCs w:val="24"/>
        </w:rPr>
      </w:pPr>
    </w:p>
    <w:p w:rsidR="00BA2DF2" w:rsidRDefault="00BA2DF2" w:rsidP="00745A3F">
      <w:pPr>
        <w:spacing w:after="0" w:line="240" w:lineRule="auto"/>
        <w:jc w:val="left"/>
        <w:rPr>
          <w:szCs w:val="24"/>
        </w:rPr>
      </w:pPr>
    </w:p>
    <w:p w:rsidR="00BA2DF2" w:rsidRDefault="00BA2DF2" w:rsidP="00745A3F">
      <w:pPr>
        <w:spacing w:after="0" w:line="240" w:lineRule="auto"/>
        <w:jc w:val="left"/>
        <w:rPr>
          <w:szCs w:val="24"/>
        </w:rPr>
      </w:pPr>
    </w:p>
    <w:p w:rsidR="00745A3F" w:rsidRPr="00745A3F" w:rsidRDefault="00745A3F" w:rsidP="00745A3F">
      <w:p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Mr. Boone spoke to the Board in regards to the agreements of both </w:t>
      </w:r>
      <w:r w:rsidRPr="00745A3F">
        <w:rPr>
          <w:szCs w:val="24"/>
        </w:rPr>
        <w:t xml:space="preserve">Republic Parking System (RPS) and Hartford Guides (Guides).  </w:t>
      </w:r>
      <w:r w:rsidRPr="00745A3F">
        <w:rPr>
          <w:i/>
          <w:szCs w:val="24"/>
        </w:rPr>
        <w:t>See Memo</w:t>
      </w:r>
    </w:p>
    <w:p w:rsidR="00745A3F" w:rsidRDefault="00745A3F" w:rsidP="00745A3F">
      <w:pPr>
        <w:pStyle w:val="ListParagraph"/>
        <w:spacing w:after="0" w:line="240" w:lineRule="auto"/>
        <w:ind w:left="1170"/>
        <w:jc w:val="left"/>
        <w:rPr>
          <w:b/>
          <w:szCs w:val="24"/>
        </w:rPr>
      </w:pPr>
    </w:p>
    <w:p w:rsidR="00745A3F" w:rsidRPr="00910D87" w:rsidRDefault="00745A3F" w:rsidP="00745A3F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of </w:t>
      </w:r>
      <w:r w:rsidRPr="00745A3F">
        <w:rPr>
          <w:szCs w:val="24"/>
        </w:rPr>
        <w:t>Surface Lot Operations Contract Extensions</w:t>
      </w:r>
    </w:p>
    <w:p w:rsidR="00745A3F" w:rsidRDefault="00745A3F" w:rsidP="00745A3F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  <w:r w:rsidRPr="00910D87">
        <w:rPr>
          <w:szCs w:val="24"/>
        </w:rPr>
        <w:t xml:space="preserve">  </w:t>
      </w:r>
      <w:r w:rsidRPr="00910D87">
        <w:rPr>
          <w:szCs w:val="24"/>
        </w:rPr>
        <w:tab/>
      </w:r>
      <w:r w:rsidRPr="00910D87">
        <w:rPr>
          <w:szCs w:val="24"/>
        </w:rPr>
        <w:tab/>
      </w:r>
      <w:r>
        <w:rPr>
          <w:szCs w:val="24"/>
        </w:rPr>
        <w:t xml:space="preserve">(Ayes – Breetz, </w:t>
      </w:r>
      <w:r w:rsidRPr="00910D87">
        <w:rPr>
          <w:szCs w:val="24"/>
        </w:rPr>
        <w:t>Jackson, Jasinski and Sager)</w:t>
      </w:r>
    </w:p>
    <w:p w:rsidR="00745A3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</w:p>
    <w:p w:rsidR="00745A3F" w:rsidRDefault="0096149B" w:rsidP="0096149B">
      <w:pPr>
        <w:spacing w:after="0" w:line="240" w:lineRule="auto"/>
        <w:ind w:left="360" w:firstLine="0"/>
        <w:jc w:val="left"/>
        <w:rPr>
          <w:szCs w:val="24"/>
        </w:rPr>
      </w:pPr>
      <w:r w:rsidRPr="0096149B">
        <w:rPr>
          <w:szCs w:val="24"/>
        </w:rPr>
        <w:t xml:space="preserve">GHTD approached CT Transit who is excited about working with HPA to implement a program similar to New Haven’s in Hartford.  HPA has agreed to utilize New Haven’s agreement as a template, subject to form and legality review.  Both New Haven’s Transportation Dept. and CT Transit are currently looking through archives to find the executed agreement.  </w:t>
      </w:r>
      <w:r w:rsidR="00631304" w:rsidRPr="00631304">
        <w:rPr>
          <w:i/>
          <w:szCs w:val="24"/>
        </w:rPr>
        <w:t>(See Memo).</w:t>
      </w:r>
    </w:p>
    <w:p w:rsidR="00745A3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</w:p>
    <w:p w:rsidR="00631304" w:rsidRPr="00910D87" w:rsidRDefault="00631304" w:rsidP="00631304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</w:t>
      </w:r>
      <w:r>
        <w:rPr>
          <w:szCs w:val="24"/>
        </w:rPr>
        <w:t xml:space="preserve">to </w:t>
      </w:r>
      <w:r w:rsidRPr="00631304">
        <w:rPr>
          <w:szCs w:val="24"/>
        </w:rPr>
        <w:t>authorize the CEO to pursue an agreement with CT Transit detailing the arrangement between HPA and CT Transit for bus related parking enforcement, subject to the terms and conditions</w:t>
      </w:r>
      <w:r>
        <w:rPr>
          <w:szCs w:val="24"/>
        </w:rPr>
        <w:t xml:space="preserve"> as</w:t>
      </w:r>
      <w:r w:rsidRPr="00631304">
        <w:rPr>
          <w:szCs w:val="24"/>
        </w:rPr>
        <w:t xml:space="preserve"> defined </w:t>
      </w:r>
      <w:r>
        <w:rPr>
          <w:szCs w:val="24"/>
        </w:rPr>
        <w:t>per the memo</w:t>
      </w:r>
      <w:r w:rsidRPr="00631304">
        <w:rPr>
          <w:szCs w:val="24"/>
        </w:rPr>
        <w:t xml:space="preserve">.  </w:t>
      </w:r>
    </w:p>
    <w:p w:rsidR="00631304" w:rsidRDefault="00631304" w:rsidP="00631304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  <w:r w:rsidRPr="00910D87">
        <w:rPr>
          <w:szCs w:val="24"/>
        </w:rPr>
        <w:t xml:space="preserve">  </w:t>
      </w:r>
      <w:r w:rsidRPr="00910D87">
        <w:rPr>
          <w:szCs w:val="24"/>
        </w:rPr>
        <w:tab/>
      </w:r>
      <w:r w:rsidRPr="00910D87">
        <w:rPr>
          <w:szCs w:val="24"/>
        </w:rPr>
        <w:tab/>
      </w:r>
      <w:r>
        <w:rPr>
          <w:szCs w:val="24"/>
        </w:rPr>
        <w:t xml:space="preserve">    (Ayes – Breetz, </w:t>
      </w:r>
      <w:r w:rsidRPr="00910D87">
        <w:rPr>
          <w:szCs w:val="24"/>
        </w:rPr>
        <w:t>Jackson, Jasinski and Sager)</w:t>
      </w:r>
    </w:p>
    <w:p w:rsidR="00745A3F" w:rsidRPr="005C475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</w:p>
    <w:p w:rsidR="00F32A02" w:rsidRDefault="00631304" w:rsidP="00631304">
      <w:pPr>
        <w:pStyle w:val="ListParagraph"/>
        <w:ind w:left="360" w:firstLine="0"/>
      </w:pPr>
      <w:r w:rsidRPr="00631304">
        <w:t xml:space="preserve">Tesla approached HPA to install its charging stations in Hartford and specifically in </w:t>
      </w:r>
      <w:r w:rsidR="00BA2DF2">
        <w:t xml:space="preserve">a </w:t>
      </w:r>
      <w:r w:rsidRPr="00631304">
        <w:t xml:space="preserve">HPA </w:t>
      </w:r>
      <w:r w:rsidR="00BA2DF2">
        <w:t>facility.  After</w:t>
      </w:r>
      <w:r w:rsidRPr="00631304">
        <w:t xml:space="preserve"> discussions regarding HPA requirements related to public accessibility, Tesla has provided HPA a proposal</w:t>
      </w:r>
      <w:r>
        <w:t>.</w:t>
      </w:r>
    </w:p>
    <w:p w:rsidR="00631304" w:rsidRDefault="00631304" w:rsidP="00631304">
      <w:pPr>
        <w:pStyle w:val="ListParagraph"/>
        <w:ind w:left="360" w:firstLine="0"/>
      </w:pPr>
    </w:p>
    <w:p w:rsidR="00631304" w:rsidRDefault="00631304" w:rsidP="00631304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of </w:t>
      </w:r>
      <w:r w:rsidRPr="005C475F">
        <w:rPr>
          <w:szCs w:val="24"/>
        </w:rPr>
        <w:t>Tesla Charging Station Terms</w:t>
      </w:r>
    </w:p>
    <w:p w:rsidR="00631304" w:rsidRDefault="00631304" w:rsidP="00631304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szCs w:val="24"/>
        </w:rPr>
        <w:t xml:space="preserve"> </w:t>
      </w:r>
      <w:r>
        <w:rPr>
          <w:szCs w:val="24"/>
        </w:rPr>
        <w:t>(Ayes – Breet</w:t>
      </w:r>
      <w:r w:rsidR="004327D5">
        <w:rPr>
          <w:szCs w:val="24"/>
        </w:rPr>
        <w:t>z(Amended)</w:t>
      </w:r>
      <w:r>
        <w:rPr>
          <w:szCs w:val="24"/>
        </w:rPr>
        <w:t xml:space="preserve">, </w:t>
      </w:r>
      <w:r w:rsidRPr="00910D87">
        <w:rPr>
          <w:szCs w:val="24"/>
        </w:rPr>
        <w:t>Jackson, Jasinski and Sager)</w:t>
      </w:r>
    </w:p>
    <w:p w:rsidR="00631304" w:rsidRDefault="00631304" w:rsidP="00631304">
      <w:pPr>
        <w:pStyle w:val="ListParagraph"/>
        <w:ind w:left="360" w:firstLine="0"/>
      </w:pPr>
    </w:p>
    <w:p w:rsidR="00F32A02" w:rsidRDefault="00631304" w:rsidP="00631304">
      <w:pPr>
        <w:pStyle w:val="ListParagraph"/>
        <w:ind w:left="360" w:firstLine="0"/>
      </w:pPr>
      <w:r>
        <w:t xml:space="preserve">The Board would like to review the Procurement Policy with the </w:t>
      </w:r>
      <w:r w:rsidR="004327D5">
        <w:t>aid</w:t>
      </w:r>
      <w:r>
        <w:t xml:space="preserve"> of Corporate Counsel.</w:t>
      </w:r>
    </w:p>
    <w:p w:rsidR="00F32A02" w:rsidRDefault="00F32A02" w:rsidP="00472CC9">
      <w:pPr>
        <w:pStyle w:val="ListParagraph"/>
        <w:ind w:left="0" w:firstLine="0"/>
      </w:pPr>
    </w:p>
    <w:p w:rsidR="005C475F" w:rsidRPr="00631304" w:rsidRDefault="005C475F" w:rsidP="00631304">
      <w:pPr>
        <w:pStyle w:val="ListParagraph"/>
        <w:numPr>
          <w:ilvl w:val="0"/>
          <w:numId w:val="23"/>
        </w:numPr>
      </w:pPr>
      <w:r w:rsidRPr="00631304">
        <w:t xml:space="preserve">Approval of </w:t>
      </w:r>
      <w:r w:rsidR="00631304" w:rsidRPr="00631304">
        <w:t xml:space="preserve">Revised Procurement Policy </w:t>
      </w:r>
      <w:r w:rsidRPr="00631304">
        <w:t xml:space="preserve">- </w:t>
      </w:r>
      <w:r w:rsidRPr="00631304">
        <w:rPr>
          <w:b/>
        </w:rPr>
        <w:t>Tabled</w:t>
      </w:r>
    </w:p>
    <w:p w:rsidR="005C475F" w:rsidRPr="00631304" w:rsidRDefault="005C475F" w:rsidP="00631304">
      <w:pPr>
        <w:pStyle w:val="ListParagraph"/>
        <w:ind w:left="0"/>
      </w:pPr>
    </w:p>
    <w:p w:rsidR="00F32A02" w:rsidRPr="008E6802" w:rsidRDefault="00F32A02" w:rsidP="00631304">
      <w:pPr>
        <w:ind w:left="0" w:firstLine="0"/>
        <w:rPr>
          <w:szCs w:val="24"/>
        </w:rPr>
      </w:pPr>
    </w:p>
    <w:p w:rsidR="00F32A02" w:rsidRPr="000A620B" w:rsidRDefault="00F32A02" w:rsidP="00F32A02">
      <w:pPr>
        <w:pStyle w:val="ListParagraph"/>
        <w:numPr>
          <w:ilvl w:val="0"/>
          <w:numId w:val="19"/>
        </w:numPr>
        <w:tabs>
          <w:tab w:val="left" w:pos="270"/>
        </w:tabs>
        <w:ind w:left="360"/>
        <w:rPr>
          <w:szCs w:val="24"/>
        </w:rPr>
      </w:pPr>
      <w:r>
        <w:rPr>
          <w:b/>
          <w:szCs w:val="24"/>
        </w:rPr>
        <w:t xml:space="preserve">      </w:t>
      </w:r>
      <w:r w:rsidRPr="00017F27">
        <w:rPr>
          <w:b/>
          <w:szCs w:val="24"/>
          <w:u w:val="single"/>
        </w:rPr>
        <w:t>Bylaws and Revisions Committee</w:t>
      </w:r>
      <w:r w:rsidRPr="00017F27">
        <w:rPr>
          <w:szCs w:val="24"/>
        </w:rPr>
        <w:t xml:space="preserve"> – None</w:t>
      </w:r>
    </w:p>
    <w:p w:rsidR="00F32A02" w:rsidRPr="000A620B" w:rsidRDefault="00F32A02" w:rsidP="00F32A02">
      <w:pPr>
        <w:rPr>
          <w:szCs w:val="24"/>
        </w:rPr>
      </w:pPr>
    </w:p>
    <w:p w:rsidR="00F32A02" w:rsidRDefault="00F32A02" w:rsidP="00F32A02">
      <w:pPr>
        <w:pStyle w:val="ListParagraph"/>
        <w:numPr>
          <w:ilvl w:val="0"/>
          <w:numId w:val="19"/>
        </w:numPr>
        <w:ind w:hanging="630"/>
        <w:rPr>
          <w:szCs w:val="24"/>
        </w:rPr>
      </w:pPr>
      <w:r w:rsidRPr="008251E0">
        <w:rPr>
          <w:b/>
          <w:szCs w:val="24"/>
          <w:u w:val="single"/>
        </w:rPr>
        <w:t>Marketing Committee</w:t>
      </w:r>
      <w:r w:rsidRPr="008251E0">
        <w:rPr>
          <w:szCs w:val="24"/>
        </w:rPr>
        <w:t>-None</w:t>
      </w:r>
    </w:p>
    <w:p w:rsidR="00631304" w:rsidRPr="00631304" w:rsidRDefault="00631304" w:rsidP="00631304">
      <w:pPr>
        <w:pStyle w:val="ListParagraph"/>
        <w:rPr>
          <w:szCs w:val="24"/>
        </w:rPr>
      </w:pPr>
    </w:p>
    <w:p w:rsidR="00631304" w:rsidRDefault="00631304" w:rsidP="00631304">
      <w:pPr>
        <w:pStyle w:val="ListParagraph"/>
        <w:numPr>
          <w:ilvl w:val="0"/>
          <w:numId w:val="19"/>
        </w:numPr>
        <w:tabs>
          <w:tab w:val="left" w:pos="630"/>
        </w:tabs>
        <w:ind w:hanging="630"/>
        <w:rPr>
          <w:szCs w:val="24"/>
        </w:rPr>
      </w:pPr>
      <w:r w:rsidRPr="00017F27">
        <w:rPr>
          <w:b/>
          <w:szCs w:val="24"/>
          <w:u w:val="single"/>
        </w:rPr>
        <w:t>CEO Update</w:t>
      </w:r>
      <w:r w:rsidRPr="00017F27">
        <w:rPr>
          <w:szCs w:val="24"/>
        </w:rPr>
        <w:t xml:space="preserve">- </w:t>
      </w:r>
      <w:r>
        <w:rPr>
          <w:szCs w:val="24"/>
        </w:rPr>
        <w:t xml:space="preserve">Mr. Boone </w:t>
      </w:r>
    </w:p>
    <w:p w:rsidR="00631304" w:rsidRDefault="00631304" w:rsidP="00631304">
      <w:pPr>
        <w:pStyle w:val="ListParagraph"/>
        <w:tabs>
          <w:tab w:val="left" w:pos="630"/>
        </w:tabs>
        <w:ind w:left="90" w:firstLine="0"/>
        <w:rPr>
          <w:szCs w:val="24"/>
        </w:rPr>
      </w:pPr>
    </w:p>
    <w:p w:rsidR="00631304" w:rsidRDefault="00505DA1" w:rsidP="00631304">
      <w:pPr>
        <w:pStyle w:val="ListParagraph"/>
        <w:tabs>
          <w:tab w:val="left" w:pos="630"/>
        </w:tabs>
        <w:ind w:left="360" w:firstLine="0"/>
        <w:rPr>
          <w:szCs w:val="24"/>
        </w:rPr>
      </w:pPr>
      <w:r w:rsidRPr="00505DA1">
        <w:rPr>
          <w:szCs w:val="24"/>
        </w:rPr>
        <w:t>Mr. Boone discussed how Disabled parking payment was rolled out.  Citations commenced on 9/14</w:t>
      </w:r>
      <w:r w:rsidR="00BA2DF2">
        <w:rPr>
          <w:szCs w:val="24"/>
        </w:rPr>
        <w:t>/2017</w:t>
      </w:r>
      <w:r w:rsidRPr="00505DA1">
        <w:rPr>
          <w:szCs w:val="24"/>
        </w:rPr>
        <w:t xml:space="preserve">. </w:t>
      </w:r>
      <w:r w:rsidR="00BA2DF2">
        <w:rPr>
          <w:szCs w:val="24"/>
        </w:rPr>
        <w:t>HPA is w</w:t>
      </w:r>
      <w:r w:rsidRPr="00505DA1">
        <w:rPr>
          <w:szCs w:val="24"/>
        </w:rPr>
        <w:t xml:space="preserve">orking through meter phase 3 planning (additional 4hr zones &amp; 10hr zones, preventing meter feeding, raising rates).  </w:t>
      </w:r>
      <w:r w:rsidR="00BA2DF2">
        <w:rPr>
          <w:szCs w:val="24"/>
        </w:rPr>
        <w:t>HPA estimates a</w:t>
      </w:r>
      <w:r w:rsidRPr="00505DA1">
        <w:rPr>
          <w:szCs w:val="24"/>
        </w:rPr>
        <w:t xml:space="preserve"> roll out is Jan 1, 2018. Space striping has commenced and will continue th</w:t>
      </w:r>
      <w:r w:rsidR="00BA2DF2">
        <w:rPr>
          <w:szCs w:val="24"/>
        </w:rPr>
        <w:t>rough the construction season. The s</w:t>
      </w:r>
      <w:r w:rsidRPr="00505DA1">
        <w:rPr>
          <w:szCs w:val="24"/>
        </w:rPr>
        <w:t>ign printer is installed, materials are in, and signs are being produced on an as needed basis.</w:t>
      </w:r>
    </w:p>
    <w:p w:rsidR="00631304" w:rsidRDefault="00631304" w:rsidP="00631304">
      <w:pPr>
        <w:pStyle w:val="Default"/>
        <w:rPr>
          <w:b/>
          <w:bCs/>
          <w:u w:val="single"/>
        </w:rPr>
      </w:pPr>
    </w:p>
    <w:p w:rsidR="00631304" w:rsidRPr="008251E0" w:rsidRDefault="00631304" w:rsidP="00631304">
      <w:pPr>
        <w:pStyle w:val="ListParagraph"/>
        <w:tabs>
          <w:tab w:val="left" w:pos="0"/>
        </w:tabs>
        <w:ind w:left="630" w:firstLine="0"/>
        <w:rPr>
          <w:szCs w:val="24"/>
        </w:rPr>
      </w:pP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BA2DF2" w:rsidRDefault="00BA2DF2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</w:pPr>
      <w:r w:rsidRPr="008E6802">
        <w:rPr>
          <w:b/>
          <w:bCs/>
          <w:u w:val="single"/>
        </w:rPr>
        <w:t>EXECUTIVE SESSION</w:t>
      </w:r>
      <w:r w:rsidRPr="008E6802">
        <w:rPr>
          <w:b/>
          <w:bCs/>
        </w:rPr>
        <w:t>-</w:t>
      </w:r>
      <w:r w:rsidRPr="008E6802">
        <w:t xml:space="preserve"> </w:t>
      </w:r>
      <w:r>
        <w:t xml:space="preserve">Mr. Breetz called for a motion to </w:t>
      </w:r>
      <w:r w:rsidR="00F16FAB">
        <w:t>enter executive</w:t>
      </w:r>
      <w:r>
        <w:t xml:space="preserve"> session </w:t>
      </w:r>
      <w:r w:rsidR="00F16FAB">
        <w:t>for</w:t>
      </w:r>
      <w:r w:rsidR="00F32A02">
        <w:t xml:space="preserve"> the purpose of discussing the status and update of a current </w:t>
      </w:r>
      <w:r w:rsidR="00F16FAB">
        <w:t>litigation</w:t>
      </w:r>
      <w:r>
        <w:t>, a motion was made by Mr. Ja</w:t>
      </w:r>
      <w:r w:rsidR="00F32A02">
        <w:t>sinski</w:t>
      </w:r>
      <w:r>
        <w:t xml:space="preserve">, seconded by Mr. </w:t>
      </w:r>
      <w:r w:rsidR="004327D5">
        <w:t>Sager</w:t>
      </w:r>
      <w:r w:rsidR="004B168E">
        <w:t xml:space="preserve">, passing unanimously </w:t>
      </w:r>
      <w:r>
        <w:t xml:space="preserve">– </w:t>
      </w:r>
    </w:p>
    <w:p w:rsidR="00CA0A2D" w:rsidRDefault="00CA0A2D" w:rsidP="00CA0A2D">
      <w:pPr>
        <w:pStyle w:val="Default"/>
      </w:pPr>
    </w:p>
    <w:p w:rsidR="00CA0A2D" w:rsidRDefault="00CA0A2D" w:rsidP="00CA0A2D">
      <w:pPr>
        <w:pStyle w:val="Default"/>
        <w:jc w:val="center"/>
      </w:pPr>
      <w:r w:rsidRPr="007846C3">
        <w:rPr>
          <w:b/>
        </w:rPr>
        <w:t>VOTED</w:t>
      </w:r>
      <w:r>
        <w:t xml:space="preserve">: </w:t>
      </w:r>
      <w:r w:rsidR="004B168E">
        <w:t xml:space="preserve">To </w:t>
      </w:r>
      <w:r w:rsidR="00F16FAB">
        <w:t>enter Executive</w:t>
      </w:r>
      <w:r w:rsidR="004327D5">
        <w:t xml:space="preserve"> Session at 7:49</w:t>
      </w:r>
      <w:r>
        <w:t xml:space="preserve"> P.M.</w:t>
      </w:r>
    </w:p>
    <w:p w:rsidR="00CF2039" w:rsidRPr="004D3547" w:rsidRDefault="00CA0A2D" w:rsidP="00CF2039">
      <w:pPr>
        <w:ind w:left="360" w:right="582"/>
        <w:jc w:val="center"/>
      </w:pPr>
      <w:r>
        <w:t xml:space="preserve">            </w:t>
      </w:r>
      <w:r w:rsidR="004327D5">
        <w:t>(Ayes – Breetz,</w:t>
      </w:r>
      <w:r w:rsidR="00CF2039">
        <w:t xml:space="preserve"> Jackson,</w:t>
      </w:r>
      <w:r w:rsidR="00CF2039" w:rsidRPr="00CF2039">
        <w:t xml:space="preserve"> </w:t>
      </w:r>
      <w:r w:rsidR="00CF2039">
        <w:t>Jasinski and Sager)</w:t>
      </w:r>
    </w:p>
    <w:p w:rsidR="00F16FAB" w:rsidRDefault="00F16FAB" w:rsidP="00CF2039">
      <w:pPr>
        <w:ind w:left="0" w:firstLine="0"/>
      </w:pPr>
    </w:p>
    <w:p w:rsidR="00CA0A2D" w:rsidRDefault="00CA0A2D" w:rsidP="00CA0A2D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 w:rsidRPr="00AC66F2">
        <w:rPr>
          <w:b/>
          <w:caps/>
        </w:rPr>
        <w:t>Executive Session</w:t>
      </w:r>
      <w:r w:rsidR="004327D5">
        <w:rPr>
          <w:b/>
          <w:caps/>
        </w:rPr>
        <w:t xml:space="preserve"> (8</w:t>
      </w:r>
      <w:r w:rsidR="004B168E">
        <w:rPr>
          <w:b/>
          <w:caps/>
        </w:rPr>
        <w:t>:</w:t>
      </w:r>
      <w:r w:rsidR="004327D5">
        <w:rPr>
          <w:b/>
          <w:caps/>
        </w:rPr>
        <w:t>14</w:t>
      </w:r>
      <w:r>
        <w:rPr>
          <w:b/>
          <w:caps/>
        </w:rPr>
        <w:t xml:space="preserve"> p.m.) </w:t>
      </w:r>
    </w:p>
    <w:p w:rsidR="00C0352C" w:rsidRDefault="00C0352C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</w:p>
    <w:p w:rsidR="00C0352C" w:rsidRPr="00C0352C" w:rsidRDefault="004327D5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>
        <w:rPr>
          <w:b/>
          <w:caps/>
        </w:rPr>
        <w:t>RETURN TO REGULAR SESSION (8:15</w:t>
      </w:r>
      <w:r w:rsidR="00C0352C" w:rsidRPr="00C0352C">
        <w:rPr>
          <w:b/>
          <w:caps/>
        </w:rPr>
        <w:t xml:space="preserve"> p.m.)</w:t>
      </w:r>
    </w:p>
    <w:p w:rsidR="00E167CC" w:rsidRPr="00C0352C" w:rsidRDefault="00E167CC" w:rsidP="00C0352C">
      <w:pPr>
        <w:ind w:left="0" w:firstLine="0"/>
        <w:rPr>
          <w:szCs w:val="24"/>
        </w:rPr>
      </w:pP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3B29E3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904628">
        <w:rPr>
          <w:szCs w:val="24"/>
        </w:rPr>
        <w:t>J</w:t>
      </w:r>
      <w:r w:rsidR="00CA0A2D">
        <w:rPr>
          <w:szCs w:val="24"/>
        </w:rPr>
        <w:t>ackson</w:t>
      </w:r>
      <w:r w:rsidR="00904628">
        <w:rPr>
          <w:szCs w:val="24"/>
        </w:rPr>
        <w:t xml:space="preserve">, seconded by Mr. </w:t>
      </w:r>
      <w:r w:rsidR="00CA0A2D">
        <w:rPr>
          <w:szCs w:val="24"/>
        </w:rPr>
        <w:t>Fowler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Adjourn the </w:t>
      </w:r>
      <w:r w:rsidR="004327D5">
        <w:rPr>
          <w:szCs w:val="24"/>
        </w:rPr>
        <w:t>September 21</w:t>
      </w:r>
      <w:r w:rsidR="00AC5B55">
        <w:rPr>
          <w:szCs w:val="24"/>
        </w:rPr>
        <w:t>, 2017</w:t>
      </w:r>
      <w:r w:rsidR="00E33365">
        <w:rPr>
          <w:szCs w:val="24"/>
        </w:rPr>
        <w:t xml:space="preserve"> </w:t>
      </w:r>
      <w:r w:rsidR="00CA0A2D">
        <w:rPr>
          <w:szCs w:val="24"/>
        </w:rPr>
        <w:t>Regular</w:t>
      </w:r>
      <w:r w:rsidRPr="008E6802">
        <w:rPr>
          <w:szCs w:val="24"/>
        </w:rPr>
        <w:t xml:space="preserve"> Board Meeting at </w:t>
      </w:r>
      <w:r w:rsidR="004327D5">
        <w:rPr>
          <w:szCs w:val="24"/>
        </w:rPr>
        <w:t>8</w:t>
      </w:r>
      <w:r w:rsidR="006C1624">
        <w:rPr>
          <w:szCs w:val="24"/>
        </w:rPr>
        <w:t>:</w:t>
      </w:r>
      <w:r w:rsidR="004327D5">
        <w:rPr>
          <w:szCs w:val="24"/>
        </w:rPr>
        <w:t xml:space="preserve">15 </w:t>
      </w:r>
      <w:r w:rsidR="00F11C1B" w:rsidRPr="008E6802">
        <w:rPr>
          <w:szCs w:val="24"/>
        </w:rPr>
        <w:t>P</w:t>
      </w:r>
      <w:r w:rsidRPr="008E6802">
        <w:rPr>
          <w:szCs w:val="24"/>
        </w:rPr>
        <w:t xml:space="preserve">.M.  </w:t>
      </w:r>
    </w:p>
    <w:p w:rsidR="00596015" w:rsidRPr="00CF2039" w:rsidRDefault="00904628" w:rsidP="00CF2039">
      <w:pPr>
        <w:ind w:left="360" w:right="582"/>
        <w:jc w:val="center"/>
      </w:pPr>
      <w:r>
        <w:t xml:space="preserve">               </w:t>
      </w:r>
      <w:r w:rsidR="00F16FAB">
        <w:tab/>
      </w:r>
      <w:r w:rsidR="00F16FAB">
        <w:tab/>
      </w:r>
      <w:r w:rsidR="004327D5">
        <w:t xml:space="preserve">(Ayes – Breetz, </w:t>
      </w:r>
      <w:r w:rsidR="00CF2039">
        <w:t>Jackson,</w:t>
      </w:r>
      <w:r w:rsidR="00CF2039" w:rsidRPr="00CF2039">
        <w:t xml:space="preserve"> </w:t>
      </w:r>
      <w:r w:rsidR="00CF2039">
        <w:t>Jasinski and Sager)</w:t>
      </w: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0191" w:rsidP="00F65E2A">
      <w:pPr>
        <w:ind w:left="10"/>
        <w:rPr>
          <w:szCs w:val="24"/>
        </w:rPr>
      </w:pPr>
      <w:r w:rsidRPr="008E6802">
        <w:rPr>
          <w:szCs w:val="24"/>
        </w:rPr>
        <w:t xml:space="preserve">Madam </w:t>
      </w:r>
      <w:r w:rsidR="00F65E2A"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C5BC456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7F27"/>
    <w:rsid w:val="00033D9C"/>
    <w:rsid w:val="00056714"/>
    <w:rsid w:val="000A620B"/>
    <w:rsid w:val="00102B7F"/>
    <w:rsid w:val="00106AC4"/>
    <w:rsid w:val="001157EB"/>
    <w:rsid w:val="001226F4"/>
    <w:rsid w:val="00136062"/>
    <w:rsid w:val="00160141"/>
    <w:rsid w:val="001710A6"/>
    <w:rsid w:val="00177BA0"/>
    <w:rsid w:val="001C3833"/>
    <w:rsid w:val="001C678B"/>
    <w:rsid w:val="001D2D3B"/>
    <w:rsid w:val="001E6ACE"/>
    <w:rsid w:val="00224949"/>
    <w:rsid w:val="00255463"/>
    <w:rsid w:val="002A58D7"/>
    <w:rsid w:val="002C4BAA"/>
    <w:rsid w:val="002D34FF"/>
    <w:rsid w:val="00343EC5"/>
    <w:rsid w:val="003448B0"/>
    <w:rsid w:val="00344C0F"/>
    <w:rsid w:val="00365CC8"/>
    <w:rsid w:val="003B16B2"/>
    <w:rsid w:val="003B29E3"/>
    <w:rsid w:val="003B62FC"/>
    <w:rsid w:val="003C135B"/>
    <w:rsid w:val="003D1141"/>
    <w:rsid w:val="003F5789"/>
    <w:rsid w:val="0041393D"/>
    <w:rsid w:val="0041703F"/>
    <w:rsid w:val="0043061A"/>
    <w:rsid w:val="004327D5"/>
    <w:rsid w:val="00432873"/>
    <w:rsid w:val="004525F6"/>
    <w:rsid w:val="00461830"/>
    <w:rsid w:val="00472CC9"/>
    <w:rsid w:val="00483A37"/>
    <w:rsid w:val="00486C0D"/>
    <w:rsid w:val="00491661"/>
    <w:rsid w:val="004B168E"/>
    <w:rsid w:val="004C4AE8"/>
    <w:rsid w:val="004D3547"/>
    <w:rsid w:val="004F09AC"/>
    <w:rsid w:val="005015EE"/>
    <w:rsid w:val="00505DA1"/>
    <w:rsid w:val="00514F7B"/>
    <w:rsid w:val="005209EA"/>
    <w:rsid w:val="0053776B"/>
    <w:rsid w:val="00570E51"/>
    <w:rsid w:val="005806AF"/>
    <w:rsid w:val="00582AA4"/>
    <w:rsid w:val="0058686B"/>
    <w:rsid w:val="00596015"/>
    <w:rsid w:val="005A0011"/>
    <w:rsid w:val="005B21BF"/>
    <w:rsid w:val="005C475F"/>
    <w:rsid w:val="005C4C77"/>
    <w:rsid w:val="005D25F9"/>
    <w:rsid w:val="005D6A1A"/>
    <w:rsid w:val="00631304"/>
    <w:rsid w:val="006541D2"/>
    <w:rsid w:val="00672F1F"/>
    <w:rsid w:val="006901E7"/>
    <w:rsid w:val="006C1624"/>
    <w:rsid w:val="006C6969"/>
    <w:rsid w:val="00703A1D"/>
    <w:rsid w:val="00745A3F"/>
    <w:rsid w:val="00761200"/>
    <w:rsid w:val="00775517"/>
    <w:rsid w:val="00776322"/>
    <w:rsid w:val="0078278C"/>
    <w:rsid w:val="007846C3"/>
    <w:rsid w:val="007C14FC"/>
    <w:rsid w:val="007C1587"/>
    <w:rsid w:val="008024F9"/>
    <w:rsid w:val="008251E0"/>
    <w:rsid w:val="00825AE3"/>
    <w:rsid w:val="00854750"/>
    <w:rsid w:val="00855D08"/>
    <w:rsid w:val="008571D0"/>
    <w:rsid w:val="00870842"/>
    <w:rsid w:val="00872CD0"/>
    <w:rsid w:val="00882D68"/>
    <w:rsid w:val="008863DB"/>
    <w:rsid w:val="00891347"/>
    <w:rsid w:val="008B1D67"/>
    <w:rsid w:val="008B3053"/>
    <w:rsid w:val="008B45C4"/>
    <w:rsid w:val="008B6673"/>
    <w:rsid w:val="008C508B"/>
    <w:rsid w:val="008E6802"/>
    <w:rsid w:val="00900D35"/>
    <w:rsid w:val="00904628"/>
    <w:rsid w:val="00910D87"/>
    <w:rsid w:val="009359C6"/>
    <w:rsid w:val="0096149B"/>
    <w:rsid w:val="009D394E"/>
    <w:rsid w:val="009D6855"/>
    <w:rsid w:val="009E46BB"/>
    <w:rsid w:val="009E5956"/>
    <w:rsid w:val="00A21049"/>
    <w:rsid w:val="00A40F3B"/>
    <w:rsid w:val="00A61DB8"/>
    <w:rsid w:val="00A877FF"/>
    <w:rsid w:val="00A9597F"/>
    <w:rsid w:val="00AC1403"/>
    <w:rsid w:val="00AC5B55"/>
    <w:rsid w:val="00AF2888"/>
    <w:rsid w:val="00B300AC"/>
    <w:rsid w:val="00B646A1"/>
    <w:rsid w:val="00BA2DF2"/>
    <w:rsid w:val="00BA6310"/>
    <w:rsid w:val="00BA7FD1"/>
    <w:rsid w:val="00C0352C"/>
    <w:rsid w:val="00CA0A2D"/>
    <w:rsid w:val="00CB01BF"/>
    <w:rsid w:val="00CC5C3B"/>
    <w:rsid w:val="00CD40CC"/>
    <w:rsid w:val="00CF2039"/>
    <w:rsid w:val="00CF2F73"/>
    <w:rsid w:val="00D62E51"/>
    <w:rsid w:val="00D8121E"/>
    <w:rsid w:val="00D91F16"/>
    <w:rsid w:val="00DA600A"/>
    <w:rsid w:val="00DB6CCE"/>
    <w:rsid w:val="00E11CA3"/>
    <w:rsid w:val="00E167CC"/>
    <w:rsid w:val="00E33365"/>
    <w:rsid w:val="00E510E8"/>
    <w:rsid w:val="00E7401B"/>
    <w:rsid w:val="00EA2EB8"/>
    <w:rsid w:val="00EA77AF"/>
    <w:rsid w:val="00EB21DE"/>
    <w:rsid w:val="00EE3940"/>
    <w:rsid w:val="00EE7841"/>
    <w:rsid w:val="00EF4A42"/>
    <w:rsid w:val="00F11C1B"/>
    <w:rsid w:val="00F16FAB"/>
    <w:rsid w:val="00F32A02"/>
    <w:rsid w:val="00F35A7F"/>
    <w:rsid w:val="00F469CC"/>
    <w:rsid w:val="00F60191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A48D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0D87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15A8-A016-400F-905C-654EA32C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4</cp:revision>
  <cp:lastPrinted>2017-09-28T18:51:00Z</cp:lastPrinted>
  <dcterms:created xsi:type="dcterms:W3CDTF">2017-09-28T19:12:00Z</dcterms:created>
  <dcterms:modified xsi:type="dcterms:W3CDTF">2017-09-29T16:44:00Z</dcterms:modified>
</cp:coreProperties>
</file>