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BD99BC" w14:textId="77777777"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404B1DAE" wp14:editId="1CBE686A">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C2288" w14:textId="77777777" w:rsidR="001C3833" w:rsidRPr="00651ED6" w:rsidRDefault="001C3833" w:rsidP="008B3053">
                            <w:pPr>
                              <w:jc w:val="center"/>
                              <w:rPr>
                                <w:b/>
                                <w:sz w:val="14"/>
                                <w:szCs w:val="14"/>
                              </w:rPr>
                            </w:pPr>
                            <w:r w:rsidRPr="00651ED6">
                              <w:rPr>
                                <w:b/>
                                <w:sz w:val="14"/>
                                <w:szCs w:val="14"/>
                              </w:rPr>
                              <w:t xml:space="preserve">To be Approved at the </w:t>
                            </w:r>
                            <w:r w:rsidR="005D0148">
                              <w:rPr>
                                <w:b/>
                                <w:sz w:val="14"/>
                                <w:szCs w:val="14"/>
                              </w:rPr>
                              <w:t>June 21</w:t>
                            </w:r>
                            <w:r w:rsidR="00E33F6A">
                              <w:rPr>
                                <w:b/>
                                <w:sz w:val="14"/>
                                <w:szCs w:val="14"/>
                              </w:rPr>
                              <w:t>, 2018</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4B1DA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14:paraId="3AAC2288" w14:textId="77777777" w:rsidR="001C3833" w:rsidRPr="00651ED6" w:rsidRDefault="001C3833" w:rsidP="008B3053">
                      <w:pPr>
                        <w:jc w:val="center"/>
                        <w:rPr>
                          <w:b/>
                          <w:sz w:val="14"/>
                          <w:szCs w:val="14"/>
                        </w:rPr>
                      </w:pPr>
                      <w:r w:rsidRPr="00651ED6">
                        <w:rPr>
                          <w:b/>
                          <w:sz w:val="14"/>
                          <w:szCs w:val="14"/>
                        </w:rPr>
                        <w:t xml:space="preserve">To be Approved at the </w:t>
                      </w:r>
                      <w:r w:rsidR="005D0148">
                        <w:rPr>
                          <w:b/>
                          <w:sz w:val="14"/>
                          <w:szCs w:val="14"/>
                        </w:rPr>
                        <w:t>June 21</w:t>
                      </w:r>
                      <w:r w:rsidR="00E33F6A">
                        <w:rPr>
                          <w:b/>
                          <w:sz w:val="14"/>
                          <w:szCs w:val="14"/>
                        </w:rPr>
                        <w:t>, 2018</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14:paraId="44BFA613" w14:textId="77777777"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14:paraId="07530C82" w14:textId="77777777" w:rsidR="008B3053" w:rsidRPr="0054630A" w:rsidRDefault="00F10750"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5D0148">
        <w:rPr>
          <w:b/>
          <w:bCs/>
          <w:sz w:val="28"/>
          <w:szCs w:val="28"/>
        </w:rPr>
        <w:t>May 17</w:t>
      </w:r>
      <w:r w:rsidR="008B3053">
        <w:rPr>
          <w:b/>
          <w:bCs/>
          <w:sz w:val="28"/>
          <w:szCs w:val="28"/>
        </w:rPr>
        <w:t>,</w:t>
      </w:r>
      <w:r w:rsidR="008B3053" w:rsidRPr="0054630A">
        <w:rPr>
          <w:b/>
          <w:bCs/>
          <w:sz w:val="28"/>
          <w:szCs w:val="28"/>
        </w:rPr>
        <w:t xml:space="preserve"> 20</w:t>
      </w:r>
      <w:r>
        <w:rPr>
          <w:b/>
          <w:bCs/>
          <w:sz w:val="28"/>
          <w:szCs w:val="28"/>
        </w:rPr>
        <w:t>18</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14:paraId="18139665" w14:textId="77777777" w:rsidR="008B3053" w:rsidRPr="00CE12FF" w:rsidRDefault="007813F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14:paraId="427D58E3" w14:textId="77777777"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14:paraId="5DC7DF25" w14:textId="77777777"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4FB879EE" wp14:editId="732A8DFA">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B1B4"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14:paraId="57C870BF" w14:textId="77777777"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14:paraId="3F9A3537" w14:textId="77777777" w:rsidR="009850B3" w:rsidRDefault="009850B3" w:rsidP="009850B3">
      <w:pPr>
        <w:autoSpaceDE w:val="0"/>
        <w:autoSpaceDN w:val="0"/>
        <w:adjustRightInd w:val="0"/>
        <w:spacing w:after="0" w:line="240" w:lineRule="auto"/>
        <w:ind w:left="0" w:firstLine="0"/>
        <w:contextualSpacing/>
      </w:pPr>
      <w:r w:rsidRPr="009850B3">
        <w:t>William Breetz, Chairman</w:t>
      </w:r>
    </w:p>
    <w:p w14:paraId="19F8530D" w14:textId="77777777" w:rsidR="00013981" w:rsidRPr="009850B3" w:rsidRDefault="005D0148" w:rsidP="009850B3">
      <w:pPr>
        <w:autoSpaceDE w:val="0"/>
        <w:autoSpaceDN w:val="0"/>
        <w:adjustRightInd w:val="0"/>
        <w:spacing w:after="0" w:line="240" w:lineRule="auto"/>
        <w:ind w:left="0" w:firstLine="0"/>
        <w:contextualSpacing/>
        <w:rPr>
          <w:b/>
        </w:rPr>
      </w:pPr>
      <w:r>
        <w:t>Rex Fowler</w:t>
      </w:r>
      <w:r w:rsidR="00013981">
        <w:t>, Commissioner</w:t>
      </w:r>
    </w:p>
    <w:p w14:paraId="6696EBEB" w14:textId="77777777" w:rsidR="009850B3" w:rsidRPr="009850B3" w:rsidRDefault="009850B3" w:rsidP="009850B3">
      <w:pPr>
        <w:autoSpaceDE w:val="0"/>
        <w:autoSpaceDN w:val="0"/>
        <w:adjustRightInd w:val="0"/>
        <w:spacing w:after="0" w:line="240" w:lineRule="auto"/>
        <w:ind w:left="0"/>
        <w:contextualSpacing/>
      </w:pPr>
      <w:r w:rsidRPr="009850B3">
        <w:t xml:space="preserve">Mitchell Jackson, Commissioner </w:t>
      </w:r>
    </w:p>
    <w:p w14:paraId="46E57A2D" w14:textId="77777777" w:rsidR="009850B3" w:rsidRPr="009850B3" w:rsidRDefault="009850B3" w:rsidP="009850B3">
      <w:pPr>
        <w:autoSpaceDE w:val="0"/>
        <w:autoSpaceDN w:val="0"/>
        <w:adjustRightInd w:val="0"/>
        <w:spacing w:after="0" w:line="240" w:lineRule="auto"/>
        <w:ind w:left="0"/>
        <w:contextualSpacing/>
      </w:pPr>
      <w:r w:rsidRPr="009850B3">
        <w:t xml:space="preserve">Christian Sager, Commissioner </w:t>
      </w:r>
    </w:p>
    <w:p w14:paraId="6C8CE816" w14:textId="77777777" w:rsidR="009850B3" w:rsidRPr="009850B3" w:rsidRDefault="009850B3" w:rsidP="009850B3">
      <w:pPr>
        <w:spacing w:after="0" w:line="240" w:lineRule="auto"/>
        <w:ind w:left="0" w:firstLine="0"/>
      </w:pPr>
    </w:p>
    <w:p w14:paraId="74B088BA" w14:textId="77777777"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14:paraId="337A47C6" w14:textId="77777777"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Michael DesRoches, Director of Finance and Administration</w:t>
      </w:r>
    </w:p>
    <w:p w14:paraId="752048AC" w14:textId="77777777" w:rsidR="009850B3" w:rsidRP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14:paraId="7290F534" w14:textId="77777777" w:rsidR="009850B3" w:rsidRP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14:paraId="3E1BBC82" w14:textId="77777777" w:rsidR="009850B3" w:rsidRPr="009850B3" w:rsidRDefault="009850B3" w:rsidP="009850B3">
      <w:pPr>
        <w:tabs>
          <w:tab w:val="left" w:pos="720"/>
        </w:tabs>
        <w:autoSpaceDE w:val="0"/>
        <w:autoSpaceDN w:val="0"/>
        <w:adjustRightInd w:val="0"/>
        <w:spacing w:after="0" w:line="240" w:lineRule="auto"/>
        <w:ind w:left="0" w:firstLine="0"/>
        <w:contextualSpacing/>
      </w:pPr>
    </w:p>
    <w:p w14:paraId="491BA15D" w14:textId="77777777"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14:paraId="440A5A55" w14:textId="77777777" w:rsidR="005D0148" w:rsidRPr="005D0148" w:rsidRDefault="005D0148" w:rsidP="009850B3">
      <w:pPr>
        <w:tabs>
          <w:tab w:val="left" w:pos="720"/>
        </w:tabs>
        <w:autoSpaceDE w:val="0"/>
        <w:autoSpaceDN w:val="0"/>
        <w:adjustRightInd w:val="0"/>
        <w:spacing w:after="0" w:line="240" w:lineRule="auto"/>
        <w:ind w:left="0" w:firstLine="0"/>
        <w:contextualSpacing/>
      </w:pPr>
      <w:r>
        <w:t>John Michalik-Temporary Interim Director of Finance</w:t>
      </w:r>
    </w:p>
    <w:p w14:paraId="5C3837C8" w14:textId="77777777"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14:paraId="73C0E9BE" w14:textId="77777777" w:rsidR="009850B3" w:rsidRPr="009850B3" w:rsidRDefault="00514C15" w:rsidP="009850B3">
      <w:pPr>
        <w:tabs>
          <w:tab w:val="left" w:pos="720"/>
        </w:tabs>
        <w:autoSpaceDE w:val="0"/>
        <w:autoSpaceDN w:val="0"/>
        <w:adjustRightInd w:val="0"/>
        <w:spacing w:after="0" w:line="240" w:lineRule="auto"/>
        <w:ind w:left="0" w:firstLine="0"/>
        <w:contextualSpacing/>
      </w:pPr>
      <w:r>
        <w:t>Gina Varano</w:t>
      </w:r>
      <w:r w:rsidR="009850B3" w:rsidRPr="009850B3">
        <w:t>-Counsel</w:t>
      </w:r>
    </w:p>
    <w:p w14:paraId="4AD4020D" w14:textId="77777777" w:rsidR="009850B3" w:rsidRPr="009850B3" w:rsidRDefault="009850B3" w:rsidP="009850B3">
      <w:pPr>
        <w:tabs>
          <w:tab w:val="left" w:pos="720"/>
        </w:tabs>
        <w:autoSpaceDE w:val="0"/>
        <w:autoSpaceDN w:val="0"/>
        <w:adjustRightInd w:val="0"/>
        <w:spacing w:after="0" w:line="240" w:lineRule="auto"/>
        <w:ind w:left="0" w:firstLine="0"/>
        <w:contextualSpacing/>
      </w:pPr>
    </w:p>
    <w:p w14:paraId="425F9972" w14:textId="77777777"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Breetz called the </w:t>
      </w:r>
      <w:r w:rsidR="005D0148">
        <w:rPr>
          <w:szCs w:val="24"/>
        </w:rPr>
        <w:t>May 17</w:t>
      </w:r>
      <w:r w:rsidRPr="009850B3">
        <w:rPr>
          <w:szCs w:val="24"/>
        </w:rPr>
        <w:t>, 2018</w:t>
      </w:r>
      <w:r w:rsidRPr="009850B3">
        <w:rPr>
          <w:bCs/>
          <w:szCs w:val="24"/>
        </w:rPr>
        <w:t xml:space="preserve"> </w:t>
      </w:r>
      <w:r w:rsidRPr="009850B3">
        <w:rPr>
          <w:szCs w:val="24"/>
        </w:rPr>
        <w:t>Regular</w:t>
      </w:r>
      <w:r w:rsidRPr="009850B3">
        <w:t xml:space="preserve"> Board Meeting of the Hartford Parking Authority (“Autho</w:t>
      </w:r>
      <w:r w:rsidR="00013981">
        <w:t>rity” or “HPA”) to orde</w:t>
      </w:r>
      <w:r w:rsidR="005D0148">
        <w:t>r at 5:09</w:t>
      </w:r>
      <w:r w:rsidRPr="009850B3">
        <w:t xml:space="preserve"> p.m.</w:t>
      </w:r>
    </w:p>
    <w:p w14:paraId="688E7364" w14:textId="77777777" w:rsidR="009850B3" w:rsidRPr="009850B3" w:rsidRDefault="009850B3" w:rsidP="009850B3">
      <w:pPr>
        <w:spacing w:after="0" w:line="240" w:lineRule="auto"/>
        <w:ind w:left="360"/>
        <w:contextualSpacing/>
        <w:rPr>
          <w:b/>
          <w:u w:val="single"/>
        </w:rPr>
      </w:pPr>
    </w:p>
    <w:p w14:paraId="3BEDC062" w14:textId="77777777"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14:paraId="2AFA4F83" w14:textId="77777777" w:rsidR="009850B3" w:rsidRPr="009850B3" w:rsidRDefault="009850B3" w:rsidP="009850B3">
      <w:pPr>
        <w:spacing w:after="0" w:line="240" w:lineRule="auto"/>
        <w:ind w:left="360"/>
        <w:contextualSpacing/>
      </w:pPr>
    </w:p>
    <w:p w14:paraId="5FC91B3F" w14:textId="77777777" w:rsidR="009850B3" w:rsidRPr="009850B3"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Pr="009850B3">
        <w:t xml:space="preserve">Mr. Breetz extended warm thanks for all of those in attendance. </w:t>
      </w:r>
    </w:p>
    <w:p w14:paraId="412724BE" w14:textId="77777777" w:rsidR="009850B3" w:rsidRPr="009850B3" w:rsidRDefault="009850B3" w:rsidP="009850B3">
      <w:pPr>
        <w:spacing w:after="0" w:line="240" w:lineRule="auto"/>
        <w:ind w:left="0" w:right="-144" w:firstLine="0"/>
        <w:contextualSpacing/>
        <w:rPr>
          <w:b/>
        </w:rPr>
      </w:pPr>
    </w:p>
    <w:p w14:paraId="15B9533C" w14:textId="77777777" w:rsidR="009850B3" w:rsidRPr="009850B3" w:rsidRDefault="009850B3" w:rsidP="009850B3">
      <w:pPr>
        <w:spacing w:after="0" w:line="240" w:lineRule="auto"/>
        <w:ind w:left="0" w:right="-144" w:firstLine="0"/>
        <w:contextualSpacing/>
        <w:rPr>
          <w:b/>
        </w:rPr>
      </w:pPr>
    </w:p>
    <w:p w14:paraId="01BADFD8" w14:textId="77777777" w:rsidR="00164A0B" w:rsidRDefault="009850B3" w:rsidP="00164A0B">
      <w:pPr>
        <w:numPr>
          <w:ilvl w:val="0"/>
          <w:numId w:val="12"/>
        </w:numPr>
        <w:tabs>
          <w:tab w:val="clear" w:pos="990"/>
          <w:tab w:val="num" w:pos="270"/>
        </w:tabs>
        <w:spacing w:after="0" w:line="240" w:lineRule="auto"/>
        <w:ind w:hanging="990"/>
        <w:contextualSpacing/>
        <w:jc w:val="left"/>
      </w:pPr>
      <w:bookmarkStart w:id="1" w:name="_Hlk509468299"/>
      <w:r w:rsidRPr="009850B3">
        <w:rPr>
          <w:b/>
          <w:u w:val="single"/>
        </w:rPr>
        <w:t xml:space="preserve">Approval to the Minutes of the </w:t>
      </w:r>
      <w:r w:rsidR="00EA2ED8">
        <w:rPr>
          <w:b/>
          <w:u w:val="single"/>
        </w:rPr>
        <w:t>Regular</w:t>
      </w:r>
      <w:r w:rsidRPr="009850B3">
        <w:rPr>
          <w:b/>
          <w:u w:val="single"/>
        </w:rPr>
        <w:t xml:space="preserve"> Meeting on </w:t>
      </w:r>
      <w:r w:rsidR="005D0148">
        <w:rPr>
          <w:b/>
          <w:u w:val="single"/>
        </w:rPr>
        <w:t>April 19</w:t>
      </w:r>
      <w:r w:rsidRPr="009850B3">
        <w:rPr>
          <w:b/>
          <w:u w:val="single"/>
        </w:rPr>
        <w:t xml:space="preserve">, 2018 </w:t>
      </w:r>
      <w:r w:rsidRPr="009850B3">
        <w:t xml:space="preserve">– Mr. Breetz polled </w:t>
      </w:r>
    </w:p>
    <w:p w14:paraId="792A1A09" w14:textId="77777777" w:rsidR="009850B3" w:rsidRPr="00164A0B" w:rsidRDefault="00164A0B" w:rsidP="00164A0B">
      <w:pPr>
        <w:spacing w:after="0" w:line="240" w:lineRule="auto"/>
        <w:ind w:left="0" w:firstLine="0"/>
        <w:contextualSpacing/>
        <w:jc w:val="left"/>
      </w:pPr>
      <w:r>
        <w:t xml:space="preserve">    </w:t>
      </w:r>
      <w:r w:rsidR="009850B3" w:rsidRPr="009850B3">
        <w:t>Commissioners for corrections to the minutes. There were none.</w:t>
      </w:r>
      <w:bookmarkEnd w:id="1"/>
    </w:p>
    <w:p w14:paraId="5F35D0CB" w14:textId="77777777" w:rsidR="0091495E" w:rsidRPr="00164A0B" w:rsidRDefault="0091495E" w:rsidP="0091495E">
      <w:pPr>
        <w:spacing w:after="0" w:line="240" w:lineRule="auto"/>
        <w:ind w:left="990" w:firstLine="0"/>
        <w:contextualSpacing/>
      </w:pPr>
    </w:p>
    <w:p w14:paraId="2E97E087" w14:textId="77777777" w:rsidR="0091495E" w:rsidRPr="0091495E" w:rsidRDefault="0091495E" w:rsidP="0091495E">
      <w:pPr>
        <w:spacing w:after="0" w:line="240" w:lineRule="auto"/>
        <w:ind w:left="990" w:firstLine="0"/>
        <w:contextualSpacing/>
      </w:pPr>
      <w:r>
        <w:rPr>
          <w:b/>
        </w:rPr>
        <w:t xml:space="preserve">          </w:t>
      </w:r>
      <w:r w:rsidRPr="0091495E">
        <w:rPr>
          <w:b/>
        </w:rPr>
        <w:t>VOTED:</w:t>
      </w:r>
      <w:r>
        <w:t xml:space="preserve">    </w:t>
      </w:r>
      <w:r w:rsidRPr="0091495E">
        <w:t>Approval of</w:t>
      </w:r>
      <w:r w:rsidR="005D0148">
        <w:t xml:space="preserve"> April</w:t>
      </w:r>
      <w:r w:rsidRPr="0091495E">
        <w:t xml:space="preserve"> </w:t>
      </w:r>
      <w:r w:rsidR="005D0148">
        <w:t>19</w:t>
      </w:r>
      <w:r w:rsidRPr="0091495E">
        <w:t>, 2018 meeting minutes.</w:t>
      </w:r>
    </w:p>
    <w:p w14:paraId="138D5A49" w14:textId="77777777" w:rsidR="0091495E" w:rsidRDefault="0091495E" w:rsidP="00FB69F4">
      <w:pPr>
        <w:spacing w:after="0" w:line="240" w:lineRule="auto"/>
        <w:ind w:left="990" w:firstLine="0"/>
        <w:contextualSpacing/>
      </w:pPr>
      <w:bookmarkStart w:id="2" w:name="_Hlk512502318"/>
      <w:bookmarkStart w:id="3" w:name="_Hlk512506866"/>
      <w:r>
        <w:t xml:space="preserve">                              </w:t>
      </w:r>
      <w:r w:rsidRPr="0091495E">
        <w:t xml:space="preserve">(Ayes – </w:t>
      </w:r>
      <w:r>
        <w:t>Breetz, Jackson and</w:t>
      </w:r>
      <w:r w:rsidRPr="0091495E">
        <w:t xml:space="preserve"> Sager)</w:t>
      </w:r>
    </w:p>
    <w:p w14:paraId="30CD61AF" w14:textId="77777777" w:rsidR="005D0148" w:rsidRPr="0091495E" w:rsidRDefault="005D0148" w:rsidP="00FB69F4">
      <w:pPr>
        <w:spacing w:after="0" w:line="240" w:lineRule="auto"/>
        <w:ind w:left="990" w:firstLine="0"/>
        <w:contextualSpacing/>
      </w:pPr>
      <w:r>
        <w:tab/>
      </w:r>
      <w:r>
        <w:tab/>
        <w:t xml:space="preserve">                       (Abstain-Fowler)</w:t>
      </w:r>
    </w:p>
    <w:bookmarkEnd w:id="2"/>
    <w:p w14:paraId="52295522" w14:textId="77777777" w:rsidR="00EA2ED8" w:rsidRDefault="00EA2ED8" w:rsidP="00EA2ED8">
      <w:pPr>
        <w:spacing w:after="0" w:line="240" w:lineRule="auto"/>
        <w:contextualSpacing/>
        <w:rPr>
          <w:b/>
        </w:rPr>
      </w:pPr>
    </w:p>
    <w:bookmarkEnd w:id="3"/>
    <w:p w14:paraId="16B3DC09" w14:textId="77777777" w:rsidR="009850B3" w:rsidRDefault="009850B3" w:rsidP="009850B3">
      <w:pPr>
        <w:spacing w:after="0" w:line="240" w:lineRule="auto"/>
        <w:ind w:left="990" w:right="-144" w:hanging="990"/>
        <w:contextualSpacing/>
        <w:rPr>
          <w:b/>
        </w:rPr>
      </w:pPr>
    </w:p>
    <w:p w14:paraId="0D0D0137" w14:textId="77777777" w:rsidR="00013981" w:rsidRDefault="00013981" w:rsidP="009850B3">
      <w:pPr>
        <w:spacing w:after="0" w:line="240" w:lineRule="auto"/>
        <w:ind w:left="990" w:right="-144" w:hanging="990"/>
        <w:contextualSpacing/>
        <w:rPr>
          <w:b/>
        </w:rPr>
      </w:pPr>
    </w:p>
    <w:p w14:paraId="46F45A72" w14:textId="77777777" w:rsidR="00013981" w:rsidRPr="009850B3" w:rsidRDefault="00013981" w:rsidP="009850B3">
      <w:pPr>
        <w:spacing w:after="0" w:line="240" w:lineRule="auto"/>
        <w:ind w:left="990" w:right="-144" w:hanging="990"/>
        <w:contextualSpacing/>
        <w:rPr>
          <w:b/>
        </w:rPr>
      </w:pPr>
    </w:p>
    <w:p w14:paraId="273E9B7C" w14:textId="77777777" w:rsidR="009850B3" w:rsidRPr="00013981" w:rsidRDefault="009850B3" w:rsidP="00D96398">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14:paraId="27DFB63F" w14:textId="77777777" w:rsidR="009850B3" w:rsidRPr="009850B3" w:rsidRDefault="009850B3" w:rsidP="009850B3">
      <w:pPr>
        <w:tabs>
          <w:tab w:val="num" w:pos="1080"/>
        </w:tabs>
        <w:spacing w:after="0" w:line="240" w:lineRule="auto"/>
        <w:ind w:left="0" w:firstLine="0"/>
        <w:contextualSpacing/>
        <w:rPr>
          <w:b/>
          <w:szCs w:val="24"/>
          <w:u w:val="single"/>
        </w:rPr>
      </w:pPr>
    </w:p>
    <w:p w14:paraId="4C5F4C54" w14:textId="77777777" w:rsidR="009850B3" w:rsidRPr="009850B3" w:rsidRDefault="009850B3" w:rsidP="009850B3">
      <w:pPr>
        <w:tabs>
          <w:tab w:val="num" w:pos="1080"/>
        </w:tabs>
        <w:spacing w:after="0" w:line="240" w:lineRule="auto"/>
        <w:ind w:left="0" w:firstLine="0"/>
        <w:contextualSpacing/>
        <w:rPr>
          <w:b/>
          <w:szCs w:val="24"/>
          <w:u w:val="single"/>
        </w:rPr>
      </w:pPr>
    </w:p>
    <w:p w14:paraId="7F000A41" w14:textId="77777777" w:rsidR="00013981" w:rsidRDefault="00013981" w:rsidP="009850B3">
      <w:pPr>
        <w:tabs>
          <w:tab w:val="num" w:pos="1080"/>
        </w:tabs>
        <w:spacing w:after="0" w:line="240" w:lineRule="auto"/>
        <w:ind w:left="0" w:firstLine="0"/>
        <w:contextualSpacing/>
        <w:rPr>
          <w:b/>
          <w:szCs w:val="24"/>
          <w:u w:val="single"/>
        </w:rPr>
      </w:pPr>
    </w:p>
    <w:p w14:paraId="3F96545A" w14:textId="77777777" w:rsidR="009850B3" w:rsidRP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14:paraId="052EDA8A" w14:textId="77777777" w:rsidR="009850B3" w:rsidRPr="009850B3" w:rsidRDefault="009850B3" w:rsidP="009850B3">
      <w:pPr>
        <w:ind w:left="0" w:firstLine="0"/>
        <w:rPr>
          <w:b/>
          <w:szCs w:val="24"/>
          <w:u w:val="single"/>
        </w:rPr>
      </w:pPr>
    </w:p>
    <w:p w14:paraId="71828B70" w14:textId="77777777" w:rsidR="009850B3" w:rsidRPr="009850B3" w:rsidRDefault="009850B3" w:rsidP="009850B3">
      <w:pPr>
        <w:ind w:left="0" w:firstLine="0"/>
        <w:rPr>
          <w:b/>
          <w:szCs w:val="24"/>
          <w:u w:val="single"/>
        </w:rPr>
      </w:pPr>
      <w:r w:rsidRPr="009850B3">
        <w:rPr>
          <w:b/>
          <w:szCs w:val="24"/>
          <w:u w:val="single"/>
        </w:rPr>
        <w:t>REPORTS AND ACTION ITEMS</w:t>
      </w:r>
    </w:p>
    <w:p w14:paraId="382C4771" w14:textId="77777777" w:rsidR="009850B3" w:rsidRPr="009850B3" w:rsidRDefault="009850B3" w:rsidP="009850B3">
      <w:pPr>
        <w:ind w:left="0" w:firstLine="0"/>
        <w:rPr>
          <w:b/>
          <w:szCs w:val="24"/>
          <w:u w:val="single"/>
        </w:rPr>
      </w:pPr>
    </w:p>
    <w:p w14:paraId="15BD885B" w14:textId="77777777" w:rsidR="009850B3" w:rsidRDefault="009850B3" w:rsidP="009850B3">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r w:rsidR="009376A2">
        <w:rPr>
          <w:szCs w:val="24"/>
        </w:rPr>
        <w:t xml:space="preserve">Mr. Gomes </w:t>
      </w:r>
    </w:p>
    <w:p w14:paraId="2324B76B" w14:textId="77777777" w:rsidR="009376A2" w:rsidRDefault="009376A2" w:rsidP="009376A2">
      <w:pPr>
        <w:tabs>
          <w:tab w:val="left" w:pos="450"/>
        </w:tabs>
        <w:ind w:left="0" w:firstLine="0"/>
        <w:contextualSpacing/>
        <w:rPr>
          <w:b/>
          <w:szCs w:val="24"/>
          <w:u w:val="single"/>
        </w:rPr>
      </w:pPr>
    </w:p>
    <w:p w14:paraId="529D4BBA" w14:textId="2673D7E7" w:rsidR="009376A2" w:rsidRPr="009376A2" w:rsidRDefault="009376A2" w:rsidP="009376A2">
      <w:pPr>
        <w:tabs>
          <w:tab w:val="left" w:pos="450"/>
        </w:tabs>
        <w:ind w:left="0" w:firstLine="0"/>
        <w:contextualSpacing/>
        <w:rPr>
          <w:szCs w:val="24"/>
        </w:rPr>
      </w:pPr>
      <w:r>
        <w:rPr>
          <w:szCs w:val="24"/>
        </w:rPr>
        <w:t>Mr. Gomes announced the resignation of Mr. DesRoches</w:t>
      </w:r>
      <w:r w:rsidR="003A2E4C">
        <w:rPr>
          <w:szCs w:val="24"/>
        </w:rPr>
        <w:t>. John Michalik will temporar</w:t>
      </w:r>
      <w:r w:rsidR="004044D0">
        <w:rPr>
          <w:szCs w:val="24"/>
        </w:rPr>
        <w:t>il</w:t>
      </w:r>
      <w:r w:rsidR="003A2E4C">
        <w:rPr>
          <w:szCs w:val="24"/>
        </w:rPr>
        <w:t xml:space="preserve">y </w:t>
      </w:r>
      <w:r w:rsidR="00590DF9">
        <w:rPr>
          <w:szCs w:val="24"/>
        </w:rPr>
        <w:t xml:space="preserve">assume the </w:t>
      </w:r>
      <w:r w:rsidR="004044D0">
        <w:rPr>
          <w:szCs w:val="24"/>
        </w:rPr>
        <w:t xml:space="preserve">position of </w:t>
      </w:r>
      <w:r w:rsidR="003A2E4C">
        <w:rPr>
          <w:szCs w:val="24"/>
        </w:rPr>
        <w:t xml:space="preserve">Director of Finance until Mr. Gomes finalizes the </w:t>
      </w:r>
      <w:r w:rsidR="00590DF9">
        <w:rPr>
          <w:szCs w:val="24"/>
        </w:rPr>
        <w:t>search</w:t>
      </w:r>
      <w:r w:rsidR="00A86790">
        <w:rPr>
          <w:szCs w:val="24"/>
        </w:rPr>
        <w:t xml:space="preserve"> for a new Director of Finance</w:t>
      </w:r>
      <w:r w:rsidR="003A2E4C">
        <w:rPr>
          <w:szCs w:val="24"/>
        </w:rPr>
        <w:t>.</w:t>
      </w:r>
      <w:r w:rsidR="00A86790">
        <w:rPr>
          <w:szCs w:val="24"/>
        </w:rPr>
        <w:t xml:space="preserve"> Mr. Gomes</w:t>
      </w:r>
      <w:r w:rsidR="00590DF9">
        <w:rPr>
          <w:szCs w:val="24"/>
        </w:rPr>
        <w:t xml:space="preserve"> questioned the need of a </w:t>
      </w:r>
      <w:r w:rsidR="004044D0">
        <w:rPr>
          <w:szCs w:val="24"/>
        </w:rPr>
        <w:t>m</w:t>
      </w:r>
      <w:r w:rsidR="00DB5FB4">
        <w:rPr>
          <w:szCs w:val="24"/>
        </w:rPr>
        <w:t>arketing position which will require some review from an administration perspective. M</w:t>
      </w:r>
      <w:r w:rsidR="00590DF9">
        <w:rPr>
          <w:szCs w:val="24"/>
        </w:rPr>
        <w:t>r. Gomes also mentioned in closing that</w:t>
      </w:r>
      <w:r w:rsidR="00A86790">
        <w:rPr>
          <w:szCs w:val="24"/>
        </w:rPr>
        <w:t xml:space="preserve"> he is</w:t>
      </w:r>
      <w:r w:rsidR="006D6E1E">
        <w:rPr>
          <w:szCs w:val="24"/>
        </w:rPr>
        <w:t xml:space="preserve"> looking to</w:t>
      </w:r>
      <w:r w:rsidR="00590DF9">
        <w:rPr>
          <w:szCs w:val="24"/>
        </w:rPr>
        <w:t xml:space="preserve"> permanently</w:t>
      </w:r>
      <w:r w:rsidR="006D6E1E">
        <w:rPr>
          <w:szCs w:val="24"/>
        </w:rPr>
        <w:t xml:space="preserve"> hire the temporary A</w:t>
      </w:r>
      <w:r w:rsidR="00DB5FB4">
        <w:rPr>
          <w:szCs w:val="24"/>
        </w:rPr>
        <w:t>dmin</w:t>
      </w:r>
      <w:r w:rsidR="006D6E1E">
        <w:rPr>
          <w:szCs w:val="24"/>
        </w:rPr>
        <w:t>istrative A</w:t>
      </w:r>
      <w:r w:rsidR="00A86790">
        <w:rPr>
          <w:szCs w:val="24"/>
        </w:rPr>
        <w:t>ssistant.</w:t>
      </w:r>
    </w:p>
    <w:p w14:paraId="776EFFD3" w14:textId="77777777" w:rsidR="009850B3" w:rsidRPr="009850B3" w:rsidRDefault="009850B3" w:rsidP="009850B3">
      <w:pPr>
        <w:tabs>
          <w:tab w:val="left" w:pos="450"/>
        </w:tabs>
        <w:ind w:left="0" w:firstLine="0"/>
        <w:contextualSpacing/>
        <w:rPr>
          <w:szCs w:val="24"/>
        </w:rPr>
      </w:pPr>
    </w:p>
    <w:p w14:paraId="78593903" w14:textId="77777777" w:rsidR="009850B3" w:rsidRPr="009850B3" w:rsidRDefault="009850B3" w:rsidP="009850B3">
      <w:pPr>
        <w:numPr>
          <w:ilvl w:val="0"/>
          <w:numId w:val="19"/>
        </w:numPr>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Pr="009850B3">
        <w:rPr>
          <w:szCs w:val="24"/>
        </w:rPr>
        <w:t>- Mr. DesRoches</w:t>
      </w:r>
      <w:r w:rsidR="004E2570">
        <w:rPr>
          <w:szCs w:val="24"/>
        </w:rPr>
        <w:t xml:space="preserve"> </w:t>
      </w:r>
      <w:bookmarkStart w:id="4" w:name="_Hlk509491256"/>
      <w:r w:rsidR="004E2570" w:rsidRPr="009850B3">
        <w:rPr>
          <w:i/>
          <w:szCs w:val="24"/>
        </w:rPr>
        <w:t xml:space="preserve">(See </w:t>
      </w:r>
      <w:r w:rsidR="004E2570">
        <w:rPr>
          <w:i/>
          <w:szCs w:val="24"/>
        </w:rPr>
        <w:t>Finance</w:t>
      </w:r>
      <w:r w:rsidR="004E2570" w:rsidRPr="009850B3">
        <w:rPr>
          <w:i/>
          <w:szCs w:val="24"/>
        </w:rPr>
        <w:t xml:space="preserve"> Report for details)</w:t>
      </w:r>
    </w:p>
    <w:bookmarkEnd w:id="4"/>
    <w:p w14:paraId="11ED0F92" w14:textId="77777777" w:rsidR="009850B3" w:rsidRPr="009850B3" w:rsidRDefault="009850B3" w:rsidP="009850B3">
      <w:pPr>
        <w:ind w:left="720"/>
        <w:contextualSpacing/>
        <w:rPr>
          <w:szCs w:val="24"/>
        </w:rPr>
      </w:pPr>
    </w:p>
    <w:p w14:paraId="4E7B01AB" w14:textId="77777777" w:rsidR="00D945B7" w:rsidRDefault="009850B3" w:rsidP="009850B3">
      <w:pPr>
        <w:ind w:left="0" w:firstLine="0"/>
      </w:pPr>
      <w:r w:rsidRPr="009850B3">
        <w:t>Mr. DesRoch</w:t>
      </w:r>
      <w:r w:rsidR="00164A0B">
        <w:t>es</w:t>
      </w:r>
      <w:r w:rsidR="008509AA">
        <w:t xml:space="preserve"> distributed and </w:t>
      </w:r>
      <w:r w:rsidR="00653D80">
        <w:t>discussed</w:t>
      </w:r>
      <w:r w:rsidR="00164A0B">
        <w:t xml:space="preserve"> </w:t>
      </w:r>
      <w:r w:rsidR="00FB69F4">
        <w:t>the monthly</w:t>
      </w:r>
      <w:r w:rsidR="008509AA">
        <w:t xml:space="preserve"> financial</w:t>
      </w:r>
      <w:r w:rsidR="00FB69F4">
        <w:t xml:space="preserve"> report</w:t>
      </w:r>
      <w:r w:rsidR="008509AA">
        <w:t xml:space="preserve">, which included the </w:t>
      </w:r>
      <w:r w:rsidR="00013981">
        <w:t xml:space="preserve">MAT </w:t>
      </w:r>
      <w:r w:rsidR="00350831">
        <w:t>garage</w:t>
      </w:r>
      <w:r w:rsidR="00013981">
        <w:t xml:space="preserve">, parking </w:t>
      </w:r>
      <w:r w:rsidR="00653D80">
        <w:t>enforcement, Sheldon</w:t>
      </w:r>
      <w:r w:rsidR="008509AA">
        <w:t xml:space="preserve"> and DoNo</w:t>
      </w:r>
      <w:r w:rsidR="00013981">
        <w:t xml:space="preserve"> lots.</w:t>
      </w:r>
    </w:p>
    <w:p w14:paraId="5FFBEEB6" w14:textId="77777777" w:rsidR="00AE3BB2" w:rsidRDefault="00AE3BB2" w:rsidP="009850B3">
      <w:pPr>
        <w:ind w:left="0" w:firstLine="0"/>
      </w:pPr>
    </w:p>
    <w:p w14:paraId="5F01A40B" w14:textId="77777777" w:rsidR="009376A2" w:rsidRDefault="009376A2" w:rsidP="009376A2">
      <w:pPr>
        <w:ind w:left="0" w:firstLine="0"/>
        <w:contextualSpacing/>
      </w:pPr>
      <w:r>
        <w:t>MAT Garage’s accounts receivable from monthly parkers and</w:t>
      </w:r>
      <w:r w:rsidR="00A86790">
        <w:t xml:space="preserve"> validations accounts ha</w:t>
      </w:r>
      <w:r w:rsidR="00590DF9">
        <w:t xml:space="preserve">ve </w:t>
      </w:r>
      <w:r w:rsidR="00A86790">
        <w:t>dropped</w:t>
      </w:r>
      <w:r>
        <w:t xml:space="preserve"> $69K</w:t>
      </w:r>
      <w:r w:rsidR="00590DF9">
        <w:t xml:space="preserve"> </w:t>
      </w:r>
      <w:r>
        <w:t>compared to the previous month’s bala</w:t>
      </w:r>
      <w:r w:rsidR="00590DF9">
        <w:t>nce of $116K, contributing to a</w:t>
      </w:r>
      <w:r>
        <w:t xml:space="preserve"> favorable cash</w:t>
      </w:r>
      <w:r>
        <w:rPr>
          <w:rFonts w:ascii="Cambria Math" w:hAnsi="Cambria Math" w:cs="Cambria Math"/>
        </w:rPr>
        <w:t>‐</w:t>
      </w:r>
      <w:r>
        <w:t>basis</w:t>
      </w:r>
    </w:p>
    <w:p w14:paraId="5CFF115C" w14:textId="77777777" w:rsidR="009376A2" w:rsidRDefault="009376A2" w:rsidP="009376A2">
      <w:pPr>
        <w:ind w:left="0" w:firstLine="0"/>
        <w:contextualSpacing/>
      </w:pPr>
      <w:r>
        <w:t>revenue variance swing. Receivables from customers remain high, and HPA staff is presently</w:t>
      </w:r>
    </w:p>
    <w:p w14:paraId="4049EEAF" w14:textId="77777777" w:rsidR="009376A2" w:rsidRDefault="009376A2" w:rsidP="009376A2">
      <w:pPr>
        <w:ind w:left="0" w:firstLine="0"/>
        <w:contextualSpacing/>
      </w:pPr>
      <w:r>
        <w:t>working with CPS and their customers to reduce these. The accrual</w:t>
      </w:r>
      <w:r>
        <w:rPr>
          <w:rFonts w:ascii="Cambria Math" w:hAnsi="Cambria Math" w:cs="Cambria Math"/>
        </w:rPr>
        <w:t>‐</w:t>
      </w:r>
      <w:r>
        <w:t>based revenues</w:t>
      </w:r>
    </w:p>
    <w:p w14:paraId="6F567781" w14:textId="77777777" w:rsidR="009376A2" w:rsidRDefault="009376A2" w:rsidP="009376A2">
      <w:pPr>
        <w:ind w:left="0" w:firstLine="0"/>
        <w:contextualSpacing/>
      </w:pPr>
      <w:r>
        <w:t>through April 30, 2018 are $20K ahead of budget. Expenses are ahead of budget principally due to</w:t>
      </w:r>
    </w:p>
    <w:p w14:paraId="4892D74E" w14:textId="21462D43" w:rsidR="00013981" w:rsidRDefault="009376A2" w:rsidP="009376A2">
      <w:pPr>
        <w:ind w:left="0" w:firstLine="0"/>
        <w:contextualSpacing/>
      </w:pPr>
      <w:r>
        <w:t xml:space="preserve">$269K in </w:t>
      </w:r>
      <w:r w:rsidR="00A86790">
        <w:t xml:space="preserve">the </w:t>
      </w:r>
      <w:r>
        <w:t>(amended) budgeted gate replacement expenditures which will be accounted for in Fund</w:t>
      </w:r>
      <w:r w:rsidR="006D6E1E">
        <w:t xml:space="preserve"> </w:t>
      </w:r>
      <w:r>
        <w:t>6054 in the renewal and replacement reserve.</w:t>
      </w:r>
    </w:p>
    <w:p w14:paraId="445ABA14" w14:textId="77777777" w:rsidR="009376A2" w:rsidRDefault="009376A2" w:rsidP="009376A2">
      <w:pPr>
        <w:ind w:left="0" w:firstLine="0"/>
        <w:contextualSpacing/>
      </w:pPr>
    </w:p>
    <w:p w14:paraId="67A17CEF" w14:textId="77777777" w:rsidR="009376A2" w:rsidRDefault="00590DF9" w:rsidP="009376A2">
      <w:pPr>
        <w:ind w:left="0" w:firstLine="0"/>
        <w:contextualSpacing/>
      </w:pPr>
      <w:r>
        <w:t>Meter</w:t>
      </w:r>
      <w:r w:rsidR="009376A2">
        <w:t xml:space="preserve"> revenues continue to remain ahead of budget. Citations collections did not meet budget for</w:t>
      </w:r>
    </w:p>
    <w:p w14:paraId="3942DDB4" w14:textId="67E6F5A1" w:rsidR="00013981" w:rsidRDefault="009376A2" w:rsidP="009376A2">
      <w:pPr>
        <w:ind w:left="0" w:firstLine="0"/>
        <w:contextualSpacing/>
      </w:pPr>
      <w:r>
        <w:t>the month of April 2018, but remain ahead of the year</w:t>
      </w:r>
      <w:r w:rsidR="00590DF9">
        <w:t>-</w:t>
      </w:r>
      <w:r>
        <w:t>to</w:t>
      </w:r>
      <w:r w:rsidR="00590DF9">
        <w:t>-</w:t>
      </w:r>
      <w:r>
        <w:t>date budget</w:t>
      </w:r>
      <w:r w:rsidR="00590DF9">
        <w:t xml:space="preserve"> expectations</w:t>
      </w:r>
      <w:r>
        <w:t xml:space="preserve"> by $44K</w:t>
      </w:r>
      <w:r w:rsidR="00A86790">
        <w:t xml:space="preserve"> due to efforts by the collection agency. The a</w:t>
      </w:r>
      <w:r>
        <w:t>gency</w:t>
      </w:r>
      <w:r w:rsidR="004044D0">
        <w:t>’s</w:t>
      </w:r>
      <w:r>
        <w:t xml:space="preserve"> collections are outperforming budget, whereas on</w:t>
      </w:r>
      <w:r>
        <w:rPr>
          <w:rFonts w:ascii="Cambria Math" w:hAnsi="Cambria Math" w:cs="Cambria Math"/>
        </w:rPr>
        <w:t>‐</w:t>
      </w:r>
      <w:r w:rsidR="00A86790">
        <w:t xml:space="preserve">time (within 90 days) </w:t>
      </w:r>
      <w:r>
        <w:t>collections are behind budget.</w:t>
      </w:r>
    </w:p>
    <w:p w14:paraId="5540060D" w14:textId="77777777" w:rsidR="009376A2" w:rsidRDefault="009376A2" w:rsidP="009376A2">
      <w:pPr>
        <w:ind w:left="0" w:firstLine="0"/>
        <w:contextualSpacing/>
      </w:pPr>
    </w:p>
    <w:p w14:paraId="1434FB64" w14:textId="77777777" w:rsidR="009376A2" w:rsidRDefault="009376A2" w:rsidP="009376A2">
      <w:pPr>
        <w:ind w:left="0" w:firstLine="0"/>
        <w:contextualSpacing/>
      </w:pPr>
      <w:r>
        <w:t>Sheldon Lots’ expenses show an unfavorable variance due to the payment of unbudgeted utilization</w:t>
      </w:r>
    </w:p>
    <w:p w14:paraId="4F9CD690" w14:textId="77777777" w:rsidR="00013981" w:rsidRDefault="009376A2" w:rsidP="009376A2">
      <w:pPr>
        <w:ind w:left="0" w:firstLine="0"/>
        <w:contextualSpacing/>
      </w:pPr>
      <w:r>
        <w:t>bonus, excess snow removal, and for necessary crack chasing at the lot.</w:t>
      </w:r>
    </w:p>
    <w:p w14:paraId="4EE024BC" w14:textId="77777777" w:rsidR="009376A2" w:rsidRDefault="009376A2" w:rsidP="009376A2">
      <w:pPr>
        <w:ind w:left="0" w:firstLine="0"/>
        <w:contextualSpacing/>
      </w:pPr>
    </w:p>
    <w:p w14:paraId="07EE12A6" w14:textId="77777777" w:rsidR="009376A2" w:rsidRDefault="009376A2" w:rsidP="009376A2">
      <w:pPr>
        <w:ind w:left="0" w:firstLine="0"/>
        <w:contextualSpacing/>
      </w:pPr>
      <w:r>
        <w:t>DoNo Lots’ revenues are ahead of budget due to the extended duration of HPA’s management of</w:t>
      </w:r>
    </w:p>
    <w:p w14:paraId="534E0F52" w14:textId="77777777" w:rsidR="009376A2" w:rsidRDefault="009376A2" w:rsidP="009376A2">
      <w:pPr>
        <w:ind w:left="0" w:firstLine="0"/>
        <w:contextualSpacing/>
      </w:pPr>
      <w:r>
        <w:t>those lots not anticipated at the time of budget adoption, with respect to the tenuous nature</w:t>
      </w:r>
    </w:p>
    <w:p w14:paraId="74AE8C49" w14:textId="77777777" w:rsidR="009376A2" w:rsidRDefault="009376A2" w:rsidP="009376A2">
      <w:pPr>
        <w:ind w:left="0" w:firstLine="0"/>
        <w:contextualSpacing/>
      </w:pPr>
      <w:r>
        <w:t>relative to the stadium</w:t>
      </w:r>
      <w:r>
        <w:rPr>
          <w:rFonts w:ascii="Cambria Math" w:hAnsi="Cambria Math" w:cs="Cambria Math"/>
        </w:rPr>
        <w:t>‐</w:t>
      </w:r>
      <w:r>
        <w:t>related development. Expenses exceed budget due to unbudgeted</w:t>
      </w:r>
    </w:p>
    <w:p w14:paraId="6D47995F" w14:textId="5B004777" w:rsidR="00013981" w:rsidRDefault="009376A2" w:rsidP="009376A2">
      <w:pPr>
        <w:ind w:left="0" w:firstLine="0"/>
        <w:contextualSpacing/>
        <w:rPr>
          <w:i/>
          <w:szCs w:val="24"/>
        </w:rPr>
      </w:pPr>
      <w:r>
        <w:t xml:space="preserve">utilization bonus, </w:t>
      </w:r>
      <w:r w:rsidR="004044D0">
        <w:t xml:space="preserve">expenses </w:t>
      </w:r>
      <w:r>
        <w:t>for necessary safety</w:t>
      </w:r>
      <w:r>
        <w:rPr>
          <w:rFonts w:ascii="Cambria Math" w:hAnsi="Cambria Math" w:cs="Cambria Math"/>
        </w:rPr>
        <w:t>‐</w:t>
      </w:r>
      <w:r>
        <w:t>related repairs and maintenance relative to lighting,</w:t>
      </w:r>
      <w:r w:rsidR="004044D0">
        <w:t xml:space="preserve"> </w:t>
      </w:r>
      <w:r>
        <w:t>sidewalks and lot grading, as well as excess snow removal.</w:t>
      </w:r>
      <w:r w:rsidRPr="009850B3">
        <w:rPr>
          <w:i/>
          <w:szCs w:val="24"/>
        </w:rPr>
        <w:t xml:space="preserve"> </w:t>
      </w:r>
      <w:r w:rsidR="00013981" w:rsidRPr="009850B3">
        <w:rPr>
          <w:i/>
          <w:szCs w:val="24"/>
        </w:rPr>
        <w:t xml:space="preserve">(See </w:t>
      </w:r>
      <w:r w:rsidR="00013981">
        <w:rPr>
          <w:i/>
          <w:szCs w:val="24"/>
        </w:rPr>
        <w:t>Finance</w:t>
      </w:r>
      <w:r w:rsidR="00013981" w:rsidRPr="009850B3">
        <w:rPr>
          <w:i/>
          <w:szCs w:val="24"/>
        </w:rPr>
        <w:t xml:space="preserve"> Report for details)</w:t>
      </w:r>
    </w:p>
    <w:p w14:paraId="6ED3B8C3" w14:textId="77777777" w:rsidR="009376A2" w:rsidRDefault="009376A2" w:rsidP="009376A2">
      <w:pPr>
        <w:ind w:left="0" w:firstLine="0"/>
        <w:contextualSpacing/>
        <w:rPr>
          <w:i/>
          <w:szCs w:val="24"/>
        </w:rPr>
      </w:pPr>
    </w:p>
    <w:p w14:paraId="572AC670" w14:textId="77777777" w:rsidR="006D6E1E" w:rsidRDefault="004044D0" w:rsidP="009376A2">
      <w:pPr>
        <w:ind w:left="0" w:firstLine="0"/>
        <w:contextualSpacing/>
        <w:rPr>
          <w:szCs w:val="24"/>
        </w:rPr>
      </w:pPr>
      <w:r>
        <w:rPr>
          <w:szCs w:val="24"/>
        </w:rPr>
        <w:t xml:space="preserve">HPA’s Treasurer, </w:t>
      </w:r>
      <w:r w:rsidR="003A2E4C">
        <w:rPr>
          <w:szCs w:val="24"/>
        </w:rPr>
        <w:t>Mr. Fowler</w:t>
      </w:r>
      <w:r>
        <w:rPr>
          <w:szCs w:val="24"/>
        </w:rPr>
        <w:t>,</w:t>
      </w:r>
      <w:r w:rsidR="003A2E4C">
        <w:rPr>
          <w:szCs w:val="24"/>
        </w:rPr>
        <w:t xml:space="preserve"> asked </w:t>
      </w:r>
      <w:r>
        <w:rPr>
          <w:szCs w:val="24"/>
        </w:rPr>
        <w:t>the Board to consider extending the date by which the financial reports will be submitted to the Board so that he has ample time to review and consider the report</w:t>
      </w:r>
      <w:r w:rsidR="00876F96">
        <w:rPr>
          <w:szCs w:val="24"/>
        </w:rPr>
        <w:t xml:space="preserve"> with staff, prior to submission to other commissioners</w:t>
      </w:r>
      <w:r>
        <w:rPr>
          <w:szCs w:val="24"/>
        </w:rPr>
        <w:t xml:space="preserve">.  </w:t>
      </w:r>
      <w:r w:rsidR="00757EC9">
        <w:rPr>
          <w:szCs w:val="24"/>
        </w:rPr>
        <w:t xml:space="preserve">Specifically, Mr. Fowler has </w:t>
      </w:r>
    </w:p>
    <w:p w14:paraId="1C2CC044" w14:textId="77777777" w:rsidR="006D6E1E" w:rsidRDefault="006D6E1E" w:rsidP="009376A2">
      <w:pPr>
        <w:ind w:left="0" w:firstLine="0"/>
        <w:contextualSpacing/>
        <w:rPr>
          <w:szCs w:val="24"/>
        </w:rPr>
      </w:pPr>
    </w:p>
    <w:p w14:paraId="4B63F65E" w14:textId="1F0BA103" w:rsidR="009376A2" w:rsidRPr="009376A2" w:rsidRDefault="00757EC9" w:rsidP="009376A2">
      <w:pPr>
        <w:ind w:left="0" w:firstLine="0"/>
        <w:contextualSpacing/>
      </w:pPr>
      <w:r>
        <w:rPr>
          <w:szCs w:val="24"/>
        </w:rPr>
        <w:t xml:space="preserve">requested that the monthly Financial Report be submitted in the second month following the reporting period.  That is to say, the report for the month of April would be submitted to the Board at its June meeting. </w:t>
      </w:r>
      <w:r w:rsidR="004044D0">
        <w:rPr>
          <w:szCs w:val="24"/>
        </w:rPr>
        <w:t xml:space="preserve">Mr. Fowler noted that </w:t>
      </w:r>
      <w:r>
        <w:rPr>
          <w:szCs w:val="24"/>
        </w:rPr>
        <w:t>since there has been insufficient time for his review</w:t>
      </w:r>
      <w:r w:rsidR="007E1E90">
        <w:rPr>
          <w:szCs w:val="24"/>
        </w:rPr>
        <w:t>,</w:t>
      </w:r>
      <w:r>
        <w:rPr>
          <w:szCs w:val="24"/>
        </w:rPr>
        <w:t xml:space="preserve"> he has removed his name from the monthly Financial Report. T</w:t>
      </w:r>
      <w:r w:rsidR="004044D0">
        <w:rPr>
          <w:szCs w:val="24"/>
        </w:rPr>
        <w:t xml:space="preserve">he monthly </w:t>
      </w:r>
      <w:r>
        <w:rPr>
          <w:szCs w:val="24"/>
        </w:rPr>
        <w:t xml:space="preserve">Financial Report has been prepared and submitted to the Board by the Director of Finance.  </w:t>
      </w:r>
    </w:p>
    <w:p w14:paraId="54EF52C8" w14:textId="77777777" w:rsidR="009850B3" w:rsidRPr="009850B3" w:rsidRDefault="009850B3" w:rsidP="009850B3">
      <w:pPr>
        <w:ind w:left="0" w:firstLine="0"/>
      </w:pPr>
    </w:p>
    <w:p w14:paraId="7C47AC4D" w14:textId="0BB504A4" w:rsidR="009850B3" w:rsidRPr="009850B3" w:rsidRDefault="00876F96" w:rsidP="009850B3">
      <w:pPr>
        <w:ind w:left="0" w:firstLine="0"/>
      </w:pPr>
      <w:r>
        <w:t xml:space="preserve">Mr. Fowler stated that management, including other committees, could still work off of internal management reports available sooner if so desired, but that HPA’s publicly available statements and discussions on said statements would reflect the requested additional time needed for review with staff. </w:t>
      </w:r>
    </w:p>
    <w:p w14:paraId="64AA0A85" w14:textId="77777777" w:rsidR="003A2E4C" w:rsidRDefault="003A2E4C" w:rsidP="009850B3">
      <w:pPr>
        <w:ind w:left="0" w:firstLine="0"/>
        <w:rPr>
          <w:color w:val="auto"/>
        </w:rPr>
      </w:pPr>
    </w:p>
    <w:p w14:paraId="02FA1822" w14:textId="77777777" w:rsidR="009850B3" w:rsidRPr="009850B3" w:rsidRDefault="005A7064" w:rsidP="009850B3">
      <w:pPr>
        <w:ind w:left="0" w:firstLine="0"/>
      </w:pPr>
      <w:r w:rsidRPr="005A7064">
        <w:rPr>
          <w:color w:val="auto"/>
        </w:rPr>
        <w:t>Mr.</w:t>
      </w:r>
      <w:r w:rsidR="008D3773">
        <w:rPr>
          <w:color w:val="auto"/>
        </w:rPr>
        <w:t xml:space="preserve"> J</w:t>
      </w:r>
      <w:r w:rsidR="009376A2">
        <w:rPr>
          <w:color w:val="auto"/>
        </w:rPr>
        <w:t xml:space="preserve">ackson </w:t>
      </w:r>
      <w:r w:rsidR="009850B3" w:rsidRPr="009850B3">
        <w:t xml:space="preserve">made a motion to accept the </w:t>
      </w:r>
      <w:r w:rsidR="009376A2">
        <w:t>April</w:t>
      </w:r>
      <w:r w:rsidR="00350831">
        <w:t xml:space="preserve"> 2018 monthly finance r</w:t>
      </w:r>
      <w:r w:rsidR="00013981" w:rsidRPr="00013981">
        <w:t>eport</w:t>
      </w:r>
      <w:r w:rsidR="009850B3" w:rsidRPr="009850B3">
        <w:t xml:space="preserve">, seconded by Mr. </w:t>
      </w:r>
      <w:r w:rsidR="008D3773">
        <w:t>Sager</w:t>
      </w:r>
      <w:r w:rsidR="009850B3" w:rsidRPr="009850B3">
        <w:t xml:space="preserve"> passing unanimously to –</w:t>
      </w:r>
    </w:p>
    <w:p w14:paraId="4F7C900A" w14:textId="77777777" w:rsidR="009850B3" w:rsidRPr="009850B3" w:rsidRDefault="009850B3" w:rsidP="009850B3">
      <w:pPr>
        <w:ind w:left="787"/>
      </w:pPr>
      <w:r w:rsidRPr="009850B3">
        <w:rPr>
          <w:rFonts w:ascii="Calibri" w:eastAsia="Calibri" w:hAnsi="Calibri" w:cs="Calibri"/>
        </w:rPr>
        <w:t xml:space="preserve">   </w:t>
      </w:r>
    </w:p>
    <w:p w14:paraId="78AEB89B" w14:textId="77777777" w:rsidR="009850B3" w:rsidRPr="009850B3" w:rsidRDefault="009850B3" w:rsidP="009850B3">
      <w:pPr>
        <w:ind w:left="1440" w:right="582" w:hanging="1080"/>
        <w:jc w:val="center"/>
      </w:pPr>
      <w:bookmarkStart w:id="5" w:name="_Hlk509489923"/>
      <w:r w:rsidRPr="009850B3">
        <w:rPr>
          <w:b/>
        </w:rPr>
        <w:t>VOTED:</w:t>
      </w:r>
      <w:r w:rsidRPr="009850B3">
        <w:t xml:space="preserve"> </w:t>
      </w:r>
      <w:r w:rsidRPr="009850B3">
        <w:tab/>
        <w:t xml:space="preserve">Acceptance of </w:t>
      </w:r>
      <w:r w:rsidR="00013981">
        <w:t>the</w:t>
      </w:r>
      <w:r w:rsidR="00FB69F4">
        <w:t xml:space="preserve"> </w:t>
      </w:r>
      <w:bookmarkStart w:id="6" w:name="_Hlk512502722"/>
      <w:r w:rsidR="009376A2">
        <w:t>April</w:t>
      </w:r>
      <w:r w:rsidRPr="009850B3">
        <w:t xml:space="preserve"> 2018</w:t>
      </w:r>
      <w:r w:rsidR="00FB69F4">
        <w:t xml:space="preserve"> </w:t>
      </w:r>
      <w:r w:rsidRPr="009850B3">
        <w:t>Monthly Finance Report</w:t>
      </w:r>
      <w:bookmarkEnd w:id="6"/>
      <w:r w:rsidRPr="009850B3">
        <w:t>.</w:t>
      </w:r>
    </w:p>
    <w:p w14:paraId="61ED1582" w14:textId="77777777" w:rsidR="00BF4CF9"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w:t>
      </w:r>
      <w:r w:rsidR="00013981">
        <w:rPr>
          <w:rFonts w:eastAsiaTheme="minorHAnsi"/>
          <w:szCs w:val="24"/>
        </w:rPr>
        <w:t xml:space="preserve">                              </w:t>
      </w:r>
      <w:r w:rsidR="00013981" w:rsidRPr="00013981">
        <w:rPr>
          <w:rFonts w:eastAsiaTheme="minorHAnsi"/>
          <w:szCs w:val="24"/>
        </w:rPr>
        <w:t xml:space="preserve">(Ayes – Breetz, </w:t>
      </w:r>
      <w:r w:rsidR="009376A2">
        <w:rPr>
          <w:rFonts w:eastAsiaTheme="minorHAnsi"/>
          <w:szCs w:val="24"/>
        </w:rPr>
        <w:t>Fowler</w:t>
      </w:r>
      <w:r w:rsidR="00013981" w:rsidRPr="00013981">
        <w:rPr>
          <w:rFonts w:eastAsiaTheme="minorHAnsi"/>
          <w:szCs w:val="24"/>
        </w:rPr>
        <w:t>, Jackson and Sager)</w:t>
      </w:r>
      <w:bookmarkEnd w:id="5"/>
    </w:p>
    <w:p w14:paraId="5F5EF829" w14:textId="77777777" w:rsidR="00BF4CF9" w:rsidRDefault="00BF4CF9" w:rsidP="009850B3">
      <w:pPr>
        <w:autoSpaceDE w:val="0"/>
        <w:autoSpaceDN w:val="0"/>
        <w:adjustRightInd w:val="0"/>
        <w:spacing w:after="0" w:line="240" w:lineRule="auto"/>
        <w:ind w:left="0" w:firstLine="0"/>
        <w:jc w:val="left"/>
        <w:rPr>
          <w:rFonts w:eastAsiaTheme="minorHAnsi"/>
          <w:szCs w:val="24"/>
        </w:rPr>
      </w:pPr>
    </w:p>
    <w:p w14:paraId="5963383A" w14:textId="77777777" w:rsidR="008D3773" w:rsidRPr="009850B3" w:rsidRDefault="008D3773" w:rsidP="009850B3">
      <w:pPr>
        <w:autoSpaceDE w:val="0"/>
        <w:autoSpaceDN w:val="0"/>
        <w:adjustRightInd w:val="0"/>
        <w:spacing w:after="0" w:line="240" w:lineRule="auto"/>
        <w:ind w:left="0" w:firstLine="0"/>
        <w:jc w:val="left"/>
        <w:rPr>
          <w:rFonts w:eastAsiaTheme="minorHAnsi"/>
          <w:szCs w:val="24"/>
        </w:rPr>
      </w:pPr>
    </w:p>
    <w:p w14:paraId="4E70E229" w14:textId="77777777" w:rsidR="009850B3" w:rsidRPr="009850B3" w:rsidRDefault="009850B3" w:rsidP="007E1E90">
      <w:pPr>
        <w:numPr>
          <w:ilvl w:val="0"/>
          <w:numId w:val="19"/>
        </w:numPr>
        <w:contextualSpacing/>
        <w:rPr>
          <w:i/>
          <w:szCs w:val="24"/>
        </w:rPr>
      </w:pPr>
      <w:commentRangeStart w:id="7"/>
      <w:r w:rsidRPr="009850B3">
        <w:rPr>
          <w:b/>
          <w:szCs w:val="24"/>
          <w:u w:val="single"/>
        </w:rPr>
        <w:t>Property</w:t>
      </w:r>
      <w:commentRangeEnd w:id="7"/>
      <w:r w:rsidR="007E1E90">
        <w:rPr>
          <w:rStyle w:val="CommentReference"/>
        </w:rPr>
        <w:commentReference w:id="7"/>
      </w:r>
      <w:r w:rsidRPr="009850B3">
        <w:rPr>
          <w:b/>
          <w:szCs w:val="24"/>
          <w:u w:val="single"/>
        </w:rPr>
        <w:t xml:space="preserve"> Management Committee</w:t>
      </w:r>
      <w:r w:rsidRPr="009850B3">
        <w:rPr>
          <w:szCs w:val="24"/>
        </w:rPr>
        <w:t xml:space="preserve">- Mr. Sager </w:t>
      </w:r>
      <w:r w:rsidRPr="009850B3">
        <w:rPr>
          <w:i/>
          <w:szCs w:val="24"/>
        </w:rPr>
        <w:t xml:space="preserve">(See Property Management Report for details) </w:t>
      </w:r>
    </w:p>
    <w:p w14:paraId="5BA1179C" w14:textId="77777777" w:rsidR="009850B3" w:rsidRPr="009850B3" w:rsidRDefault="009850B3" w:rsidP="009850B3">
      <w:pPr>
        <w:ind w:left="360" w:firstLine="0"/>
        <w:contextualSpacing/>
        <w:rPr>
          <w:szCs w:val="24"/>
        </w:rPr>
      </w:pPr>
    </w:p>
    <w:p w14:paraId="4E1397E8" w14:textId="77777777" w:rsidR="004E2570" w:rsidRDefault="006446C0" w:rsidP="009850B3">
      <w:pPr>
        <w:ind w:left="0" w:firstLine="0"/>
        <w:contextualSpacing/>
        <w:rPr>
          <w:szCs w:val="24"/>
        </w:rPr>
      </w:pPr>
      <w:r>
        <w:rPr>
          <w:szCs w:val="24"/>
        </w:rPr>
        <w:t>Mr. Sager provided</w:t>
      </w:r>
      <w:r w:rsidR="009850B3" w:rsidRPr="009850B3">
        <w:rPr>
          <w:szCs w:val="24"/>
        </w:rPr>
        <w:t xml:space="preserve"> an overview of</w:t>
      </w:r>
      <w:r>
        <w:rPr>
          <w:szCs w:val="24"/>
        </w:rPr>
        <w:t xml:space="preserve"> the p</w:t>
      </w:r>
      <w:r w:rsidR="00465531">
        <w:rPr>
          <w:szCs w:val="24"/>
        </w:rPr>
        <w:t>roperty management report, and mentioned that</w:t>
      </w:r>
      <w:r w:rsidR="008421CF">
        <w:rPr>
          <w:szCs w:val="24"/>
        </w:rPr>
        <w:t xml:space="preserve"> </w:t>
      </w:r>
      <w:r w:rsidR="009850B3" w:rsidRPr="009850B3">
        <w:rPr>
          <w:szCs w:val="24"/>
        </w:rPr>
        <w:t>40</w:t>
      </w:r>
      <w:r w:rsidR="00043985">
        <w:rPr>
          <w:szCs w:val="24"/>
        </w:rPr>
        <w:t>/58</w:t>
      </w:r>
      <w:r w:rsidR="009850B3" w:rsidRPr="009850B3">
        <w:rPr>
          <w:szCs w:val="24"/>
        </w:rPr>
        <w:t xml:space="preserve"> Chapel</w:t>
      </w:r>
      <w:r w:rsidR="002B66E2">
        <w:rPr>
          <w:szCs w:val="24"/>
        </w:rPr>
        <w:t xml:space="preserve"> grading, paving </w:t>
      </w:r>
      <w:r w:rsidR="00043985">
        <w:rPr>
          <w:szCs w:val="24"/>
        </w:rPr>
        <w:t>and striping</w:t>
      </w:r>
      <w:r w:rsidR="002B66E2">
        <w:rPr>
          <w:szCs w:val="24"/>
        </w:rPr>
        <w:t xml:space="preserve"> has been completed</w:t>
      </w:r>
      <w:r w:rsidR="00043985">
        <w:rPr>
          <w:szCs w:val="24"/>
        </w:rPr>
        <w:t xml:space="preserve">. </w:t>
      </w:r>
    </w:p>
    <w:p w14:paraId="60B7901F" w14:textId="77777777" w:rsidR="00E969D4" w:rsidRDefault="00E969D4" w:rsidP="008D3773">
      <w:pPr>
        <w:ind w:left="0" w:firstLine="0"/>
        <w:contextualSpacing/>
        <w:rPr>
          <w:szCs w:val="24"/>
        </w:rPr>
      </w:pPr>
    </w:p>
    <w:p w14:paraId="7D20E43A" w14:textId="77777777" w:rsidR="008D3773" w:rsidRDefault="00A86790" w:rsidP="008D3773">
      <w:pPr>
        <w:ind w:left="0" w:firstLine="0"/>
        <w:contextualSpacing/>
        <w:rPr>
          <w:szCs w:val="24"/>
        </w:rPr>
      </w:pPr>
      <w:r>
        <w:rPr>
          <w:szCs w:val="24"/>
        </w:rPr>
        <w:t>Currently a</w:t>
      </w:r>
      <w:r w:rsidR="00E969D4">
        <w:rPr>
          <w:szCs w:val="24"/>
        </w:rPr>
        <w:t xml:space="preserve">t </w:t>
      </w:r>
      <w:r w:rsidR="002B66E2">
        <w:rPr>
          <w:szCs w:val="24"/>
        </w:rPr>
        <w:t>1212 Main there is work done on the</w:t>
      </w:r>
      <w:r w:rsidR="00E969D4">
        <w:rPr>
          <w:szCs w:val="24"/>
        </w:rPr>
        <w:t xml:space="preserve"> p</w:t>
      </w:r>
      <w:r w:rsidR="008D3773">
        <w:rPr>
          <w:szCs w:val="24"/>
        </w:rPr>
        <w:t xml:space="preserve">erimeter </w:t>
      </w:r>
      <w:r w:rsidR="0031654F">
        <w:rPr>
          <w:szCs w:val="24"/>
        </w:rPr>
        <w:t>of the lot where the gravel has shifted due to heavy rain.</w:t>
      </w:r>
    </w:p>
    <w:p w14:paraId="71E085A5" w14:textId="77777777" w:rsidR="00733574" w:rsidRDefault="00733574" w:rsidP="009850B3">
      <w:pPr>
        <w:ind w:left="0" w:firstLine="0"/>
        <w:contextualSpacing/>
        <w:rPr>
          <w:szCs w:val="24"/>
        </w:rPr>
      </w:pPr>
    </w:p>
    <w:p w14:paraId="4D73FF74" w14:textId="48C8CA32" w:rsidR="009520BA" w:rsidRDefault="000C0852" w:rsidP="009850B3">
      <w:pPr>
        <w:ind w:left="0" w:firstLine="0"/>
        <w:contextualSpacing/>
        <w:rPr>
          <w:szCs w:val="24"/>
        </w:rPr>
      </w:pPr>
      <w:r>
        <w:rPr>
          <w:szCs w:val="24"/>
        </w:rPr>
        <w:t xml:space="preserve">Mr. Sager </w:t>
      </w:r>
      <w:r w:rsidR="006D6E1E">
        <w:rPr>
          <w:szCs w:val="24"/>
        </w:rPr>
        <w:t xml:space="preserve">shared </w:t>
      </w:r>
      <w:r w:rsidR="0031654F">
        <w:t xml:space="preserve">Church Street </w:t>
      </w:r>
      <w:r w:rsidR="006D6E1E">
        <w:t>changes, which included</w:t>
      </w:r>
      <w:r w:rsidR="0031654F">
        <w:t xml:space="preserve"> stripping, </w:t>
      </w:r>
      <w:r w:rsidR="006D6E1E">
        <w:t xml:space="preserve">new parking </w:t>
      </w:r>
      <w:r w:rsidR="0031654F">
        <w:t>sign</w:t>
      </w:r>
      <w:r w:rsidR="006D6E1E">
        <w:t>s</w:t>
      </w:r>
      <w:r w:rsidR="0031654F">
        <w:t xml:space="preserve">, </w:t>
      </w:r>
      <w:r w:rsidR="006D6E1E">
        <w:t xml:space="preserve">removal of </w:t>
      </w:r>
      <w:r w:rsidR="0014489D">
        <w:t xml:space="preserve">parking </w:t>
      </w:r>
      <w:r w:rsidR="0031654F">
        <w:t>easement</w:t>
      </w:r>
      <w:r w:rsidR="0025346E">
        <w:rPr>
          <w:rStyle w:val="CommentReference"/>
        </w:rPr>
        <w:commentReference w:id="8"/>
      </w:r>
      <w:r w:rsidR="00D97AEE">
        <w:t>s</w:t>
      </w:r>
      <w:r w:rsidR="00E62C07">
        <w:t xml:space="preserve"> </w:t>
      </w:r>
      <w:r w:rsidR="006D6E1E">
        <w:t>towards Main and Church.</w:t>
      </w:r>
      <w:r w:rsidR="00E62C07">
        <w:t xml:space="preserve"> </w:t>
      </w:r>
      <w:r w:rsidR="006D6E1E">
        <w:t>And the addition of pay-for-park parking spaces towards the West end of Church (</w:t>
      </w:r>
      <w:r w:rsidR="00E62C07">
        <w:t>High Street</w:t>
      </w:r>
      <w:r w:rsidR="006D6E1E">
        <w:t>).</w:t>
      </w:r>
    </w:p>
    <w:p w14:paraId="761BF05C" w14:textId="77777777" w:rsidR="00733574" w:rsidRDefault="00733574" w:rsidP="009850B3">
      <w:pPr>
        <w:ind w:left="0" w:firstLine="0"/>
        <w:contextualSpacing/>
        <w:rPr>
          <w:szCs w:val="24"/>
        </w:rPr>
      </w:pPr>
    </w:p>
    <w:p w14:paraId="28E0F6DB" w14:textId="77777777" w:rsidR="008935A8" w:rsidRDefault="00733574" w:rsidP="009A0397">
      <w:pPr>
        <w:ind w:left="0" w:firstLine="0"/>
        <w:contextualSpacing/>
        <w:rPr>
          <w:szCs w:val="24"/>
        </w:rPr>
      </w:pPr>
      <w:r>
        <w:rPr>
          <w:szCs w:val="24"/>
        </w:rPr>
        <w:t xml:space="preserve">HPA </w:t>
      </w:r>
      <w:r w:rsidR="00465531">
        <w:rPr>
          <w:szCs w:val="24"/>
        </w:rPr>
        <w:t>is</w:t>
      </w:r>
      <w:r w:rsidR="009850B3" w:rsidRPr="009850B3">
        <w:rPr>
          <w:szCs w:val="24"/>
        </w:rPr>
        <w:t xml:space="preserve"> </w:t>
      </w:r>
      <w:r w:rsidR="00590DF9">
        <w:rPr>
          <w:szCs w:val="24"/>
        </w:rPr>
        <w:t>still</w:t>
      </w:r>
      <w:r w:rsidR="00E62C07">
        <w:rPr>
          <w:szCs w:val="24"/>
        </w:rPr>
        <w:t xml:space="preserve"> </w:t>
      </w:r>
      <w:r w:rsidR="003509CD">
        <w:rPr>
          <w:szCs w:val="24"/>
        </w:rPr>
        <w:t>revaluating</w:t>
      </w:r>
      <w:r w:rsidR="00590DF9">
        <w:rPr>
          <w:szCs w:val="24"/>
        </w:rPr>
        <w:t xml:space="preserve"> </w:t>
      </w:r>
      <w:r w:rsidR="00465531">
        <w:rPr>
          <w:szCs w:val="24"/>
        </w:rPr>
        <w:t>how to</w:t>
      </w:r>
      <w:r w:rsidR="009A0397">
        <w:rPr>
          <w:szCs w:val="24"/>
        </w:rPr>
        <w:t xml:space="preserve"> deal with delinquent</w:t>
      </w:r>
      <w:r w:rsidR="00465531">
        <w:rPr>
          <w:szCs w:val="24"/>
        </w:rPr>
        <w:t>/past due</w:t>
      </w:r>
      <w:r w:rsidR="009A0397">
        <w:rPr>
          <w:szCs w:val="24"/>
        </w:rPr>
        <w:t xml:space="preserve"> citations. Mr. Gomes is exploring optio</w:t>
      </w:r>
      <w:r w:rsidR="00590DF9">
        <w:rPr>
          <w:szCs w:val="24"/>
        </w:rPr>
        <w:t>ns with the Appeals Department/Hearing O</w:t>
      </w:r>
      <w:r w:rsidR="009A0397">
        <w:rPr>
          <w:szCs w:val="24"/>
        </w:rPr>
        <w:t xml:space="preserve">fficers, </w:t>
      </w:r>
      <w:r w:rsidR="00465531">
        <w:rPr>
          <w:szCs w:val="24"/>
        </w:rPr>
        <w:t>Department of Motor Vehicles and C</w:t>
      </w:r>
      <w:r w:rsidR="009A0397">
        <w:rPr>
          <w:szCs w:val="24"/>
        </w:rPr>
        <w:t xml:space="preserve">orporation </w:t>
      </w:r>
      <w:r w:rsidR="00465531">
        <w:rPr>
          <w:szCs w:val="24"/>
        </w:rPr>
        <w:t>C</w:t>
      </w:r>
      <w:r w:rsidR="009A0397">
        <w:rPr>
          <w:szCs w:val="24"/>
        </w:rPr>
        <w:t>ounsel.</w:t>
      </w:r>
    </w:p>
    <w:p w14:paraId="596AE5BB" w14:textId="77777777" w:rsidR="00A86790" w:rsidRDefault="00A86790" w:rsidP="009A0397">
      <w:pPr>
        <w:ind w:left="0" w:firstLine="0"/>
        <w:contextualSpacing/>
        <w:rPr>
          <w:szCs w:val="24"/>
        </w:rPr>
      </w:pPr>
      <w:r>
        <w:rPr>
          <w:szCs w:val="24"/>
        </w:rPr>
        <w:t xml:space="preserve"> </w:t>
      </w:r>
    </w:p>
    <w:p w14:paraId="74FC1D48" w14:textId="77777777" w:rsidR="00A86790" w:rsidRDefault="00A86790" w:rsidP="009A0397">
      <w:pPr>
        <w:ind w:left="0" w:firstLine="0"/>
        <w:contextualSpacing/>
      </w:pPr>
      <w:r>
        <w:rPr>
          <w:szCs w:val="24"/>
        </w:rPr>
        <w:t>Mr. Sager affirmed to Mr. Gomes that necessary repair work to maintain the MAT garage should be reviewed and proposed at the next property management meeting.</w:t>
      </w:r>
    </w:p>
    <w:p w14:paraId="06FC5802" w14:textId="77777777" w:rsidR="008935A8" w:rsidRDefault="008935A8" w:rsidP="009850B3">
      <w:pPr>
        <w:ind w:left="0" w:firstLine="0"/>
        <w:contextualSpacing/>
      </w:pPr>
    </w:p>
    <w:p w14:paraId="19C8FA27" w14:textId="77777777" w:rsidR="009850B3" w:rsidRPr="009520BA" w:rsidRDefault="009850B3" w:rsidP="009520BA">
      <w:pPr>
        <w:ind w:left="0" w:firstLine="0"/>
        <w:contextualSpacing/>
        <w:rPr>
          <w:szCs w:val="24"/>
        </w:rPr>
      </w:pPr>
      <w:r w:rsidRPr="009850B3">
        <w:rPr>
          <w:i/>
          <w:szCs w:val="24"/>
        </w:rPr>
        <w:t>(See Property Management Report for details)</w:t>
      </w:r>
      <w:r w:rsidR="009520BA">
        <w:rPr>
          <w:i/>
          <w:szCs w:val="24"/>
        </w:rPr>
        <w:t>.</w:t>
      </w:r>
    </w:p>
    <w:p w14:paraId="4E317133" w14:textId="77777777" w:rsidR="009850B3" w:rsidRPr="009850B3" w:rsidRDefault="009850B3" w:rsidP="009850B3">
      <w:pPr>
        <w:ind w:left="0" w:firstLine="0"/>
      </w:pPr>
    </w:p>
    <w:p w14:paraId="59D092DC" w14:textId="1F4D0704" w:rsidR="009850B3" w:rsidRDefault="009850B3" w:rsidP="009850B3">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None</w:t>
      </w:r>
    </w:p>
    <w:p w14:paraId="158BCC20" w14:textId="77777777" w:rsidR="00EC6E8B" w:rsidRDefault="00EC6E8B" w:rsidP="00EC6E8B">
      <w:pPr>
        <w:tabs>
          <w:tab w:val="left" w:pos="630"/>
        </w:tabs>
        <w:ind w:left="90" w:firstLine="0"/>
        <w:contextualSpacing/>
        <w:rPr>
          <w:b/>
          <w:color w:val="auto"/>
          <w:szCs w:val="24"/>
          <w:u w:val="single"/>
        </w:rPr>
      </w:pPr>
    </w:p>
    <w:p w14:paraId="3619BCBF" w14:textId="67968C28" w:rsidR="009850B3" w:rsidRPr="00EC6E8B" w:rsidRDefault="009850B3" w:rsidP="00EC6E8B">
      <w:pPr>
        <w:numPr>
          <w:ilvl w:val="0"/>
          <w:numId w:val="19"/>
        </w:numPr>
        <w:tabs>
          <w:tab w:val="left" w:pos="630"/>
        </w:tabs>
        <w:ind w:left="90" w:hanging="90"/>
        <w:contextualSpacing/>
        <w:rPr>
          <w:b/>
          <w:color w:val="auto"/>
          <w:szCs w:val="24"/>
          <w:u w:val="single"/>
        </w:rPr>
      </w:pPr>
      <w:r w:rsidRPr="00EC6E8B">
        <w:rPr>
          <w:b/>
          <w:color w:val="auto"/>
          <w:szCs w:val="24"/>
          <w:u w:val="single"/>
        </w:rPr>
        <w:t>Marketing Committee-</w:t>
      </w:r>
      <w:r w:rsidR="00285714" w:rsidRPr="00EC6E8B">
        <w:rPr>
          <w:b/>
          <w:color w:val="auto"/>
          <w:szCs w:val="24"/>
          <w:u w:val="single"/>
        </w:rPr>
        <w:t>None</w:t>
      </w:r>
    </w:p>
    <w:p w14:paraId="146AB8B7" w14:textId="77777777" w:rsidR="009850B3" w:rsidRPr="009850B3" w:rsidRDefault="009850B3" w:rsidP="009850B3">
      <w:pPr>
        <w:ind w:left="0" w:firstLine="0"/>
        <w:rPr>
          <w:szCs w:val="24"/>
        </w:rPr>
      </w:pPr>
    </w:p>
    <w:p w14:paraId="5FC16DCD" w14:textId="77777777" w:rsidR="00EC6E8B" w:rsidRPr="00EC6E8B" w:rsidRDefault="00EC6E8B" w:rsidP="00EC6E8B">
      <w:pPr>
        <w:tabs>
          <w:tab w:val="left" w:pos="630"/>
        </w:tabs>
        <w:ind w:left="90" w:firstLine="0"/>
        <w:contextualSpacing/>
        <w:rPr>
          <w:color w:val="auto"/>
          <w:szCs w:val="24"/>
        </w:rPr>
      </w:pPr>
    </w:p>
    <w:p w14:paraId="1A9E49BC" w14:textId="77777777" w:rsidR="00EC6E8B" w:rsidRDefault="00EC6E8B" w:rsidP="00EC6E8B">
      <w:pPr>
        <w:pStyle w:val="ListParagraph"/>
        <w:rPr>
          <w:b/>
          <w:color w:val="auto"/>
          <w:szCs w:val="24"/>
          <w:u w:val="single"/>
        </w:rPr>
      </w:pPr>
    </w:p>
    <w:p w14:paraId="5D3D0957" w14:textId="2F22A930" w:rsidR="009850B3" w:rsidRPr="003B01A0" w:rsidRDefault="009850B3" w:rsidP="009850B3">
      <w:pPr>
        <w:numPr>
          <w:ilvl w:val="0"/>
          <w:numId w:val="19"/>
        </w:numPr>
        <w:tabs>
          <w:tab w:val="left" w:pos="630"/>
        </w:tabs>
        <w:ind w:left="90" w:hanging="90"/>
        <w:contextualSpacing/>
        <w:rPr>
          <w:color w:val="auto"/>
          <w:szCs w:val="24"/>
        </w:rPr>
      </w:pPr>
      <w:r w:rsidRPr="003B01A0">
        <w:rPr>
          <w:b/>
          <w:color w:val="auto"/>
          <w:szCs w:val="24"/>
          <w:u w:val="single"/>
        </w:rPr>
        <w:t>CEO Update</w:t>
      </w:r>
      <w:r w:rsidRPr="003B01A0">
        <w:rPr>
          <w:color w:val="auto"/>
          <w:szCs w:val="24"/>
        </w:rPr>
        <w:t xml:space="preserve">- </w:t>
      </w:r>
      <w:r w:rsidR="00905AC5" w:rsidRPr="003B01A0">
        <w:rPr>
          <w:color w:val="auto"/>
          <w:szCs w:val="24"/>
        </w:rPr>
        <w:t>Mr. Gomes</w:t>
      </w:r>
    </w:p>
    <w:p w14:paraId="099C25AD" w14:textId="77777777" w:rsidR="00905AC5" w:rsidRPr="003B01A0" w:rsidRDefault="00905AC5" w:rsidP="00905AC5">
      <w:pPr>
        <w:tabs>
          <w:tab w:val="left" w:pos="630"/>
        </w:tabs>
        <w:ind w:left="0" w:firstLine="0"/>
        <w:contextualSpacing/>
        <w:rPr>
          <w:color w:val="auto"/>
          <w:szCs w:val="24"/>
        </w:rPr>
      </w:pPr>
    </w:p>
    <w:p w14:paraId="465E13DF" w14:textId="28E4D93A" w:rsidR="00905AC5" w:rsidRPr="003B01A0" w:rsidRDefault="003C2FDB" w:rsidP="009A0397">
      <w:pPr>
        <w:tabs>
          <w:tab w:val="left" w:pos="630"/>
        </w:tabs>
        <w:ind w:left="0" w:firstLine="0"/>
        <w:contextualSpacing/>
        <w:rPr>
          <w:color w:val="auto"/>
          <w:szCs w:val="24"/>
        </w:rPr>
      </w:pPr>
      <w:r w:rsidRPr="003B01A0">
        <w:rPr>
          <w:color w:val="auto"/>
          <w:szCs w:val="24"/>
        </w:rPr>
        <w:t>Mr.</w:t>
      </w:r>
      <w:r w:rsidR="009A0397">
        <w:rPr>
          <w:color w:val="auto"/>
          <w:szCs w:val="24"/>
        </w:rPr>
        <w:t xml:space="preserve"> Gomes updated the </w:t>
      </w:r>
      <w:r w:rsidR="0025346E">
        <w:rPr>
          <w:color w:val="auto"/>
          <w:szCs w:val="24"/>
        </w:rPr>
        <w:t>B</w:t>
      </w:r>
      <w:r w:rsidR="009A0397">
        <w:rPr>
          <w:color w:val="auto"/>
          <w:szCs w:val="24"/>
        </w:rPr>
        <w:t>oard on the s</w:t>
      </w:r>
      <w:r w:rsidR="009A0397" w:rsidRPr="009A0397">
        <w:rPr>
          <w:color w:val="auto"/>
          <w:szCs w:val="24"/>
        </w:rPr>
        <w:t>cheduled</w:t>
      </w:r>
      <w:r w:rsidR="00592162">
        <w:rPr>
          <w:color w:val="auto"/>
          <w:szCs w:val="24"/>
        </w:rPr>
        <w:t xml:space="preserve"> MAT garage </w:t>
      </w:r>
      <w:r w:rsidR="009A0397">
        <w:rPr>
          <w:color w:val="auto"/>
          <w:szCs w:val="24"/>
        </w:rPr>
        <w:t>g</w:t>
      </w:r>
      <w:r w:rsidR="009A0397" w:rsidRPr="009A0397">
        <w:rPr>
          <w:color w:val="auto"/>
          <w:szCs w:val="24"/>
        </w:rPr>
        <w:t>ate implementation project start date</w:t>
      </w:r>
      <w:r w:rsidR="00592162">
        <w:rPr>
          <w:color w:val="auto"/>
          <w:szCs w:val="24"/>
        </w:rPr>
        <w:t>, which</w:t>
      </w:r>
      <w:r w:rsidR="009A0397" w:rsidRPr="009A0397">
        <w:rPr>
          <w:color w:val="auto"/>
          <w:szCs w:val="24"/>
        </w:rPr>
        <w:t xml:space="preserve"> currently </w:t>
      </w:r>
      <w:r w:rsidR="0025346E">
        <w:rPr>
          <w:color w:val="auto"/>
          <w:szCs w:val="24"/>
        </w:rPr>
        <w:t xml:space="preserve">is </w:t>
      </w:r>
      <w:r w:rsidR="009A0397" w:rsidRPr="009A0397">
        <w:rPr>
          <w:color w:val="auto"/>
          <w:szCs w:val="24"/>
        </w:rPr>
        <w:t>s</w:t>
      </w:r>
      <w:r w:rsidR="0031654F">
        <w:rPr>
          <w:color w:val="auto"/>
          <w:szCs w:val="24"/>
        </w:rPr>
        <w:t>cheduled for first week in June</w:t>
      </w:r>
      <w:r w:rsidR="009A0397" w:rsidRPr="009A0397">
        <w:rPr>
          <w:color w:val="auto"/>
          <w:szCs w:val="24"/>
        </w:rPr>
        <w:t xml:space="preserve">. </w:t>
      </w:r>
      <w:r w:rsidR="00592162">
        <w:rPr>
          <w:color w:val="auto"/>
          <w:szCs w:val="24"/>
        </w:rPr>
        <w:t xml:space="preserve">Mr. Gomes also reported </w:t>
      </w:r>
      <w:r w:rsidR="0031654F">
        <w:rPr>
          <w:color w:val="auto"/>
          <w:szCs w:val="24"/>
        </w:rPr>
        <w:t>MAT garage will be undergoing</w:t>
      </w:r>
      <w:r w:rsidR="001239E7">
        <w:rPr>
          <w:color w:val="auto"/>
          <w:szCs w:val="24"/>
        </w:rPr>
        <w:t xml:space="preserve"> immediate </w:t>
      </w:r>
      <w:r w:rsidR="0031654F">
        <w:rPr>
          <w:color w:val="auto"/>
          <w:szCs w:val="24"/>
        </w:rPr>
        <w:t xml:space="preserve">and necessary </w:t>
      </w:r>
      <w:r w:rsidR="001239E7">
        <w:rPr>
          <w:color w:val="auto"/>
          <w:szCs w:val="24"/>
        </w:rPr>
        <w:t>repair needs</w:t>
      </w:r>
      <w:r w:rsidR="00A86790">
        <w:rPr>
          <w:color w:val="auto"/>
          <w:szCs w:val="24"/>
        </w:rPr>
        <w:t xml:space="preserve"> in conjunction with the gate install</w:t>
      </w:r>
      <w:r w:rsidR="0025346E">
        <w:rPr>
          <w:color w:val="auto"/>
          <w:szCs w:val="24"/>
        </w:rPr>
        <w:t>ation project</w:t>
      </w:r>
      <w:r w:rsidR="001239E7">
        <w:rPr>
          <w:color w:val="auto"/>
          <w:szCs w:val="24"/>
        </w:rPr>
        <w:t>.</w:t>
      </w:r>
    </w:p>
    <w:p w14:paraId="222D2A6E" w14:textId="77777777" w:rsidR="009A0397" w:rsidRDefault="009A0397" w:rsidP="00905AC5">
      <w:pPr>
        <w:tabs>
          <w:tab w:val="left" w:pos="630"/>
        </w:tabs>
        <w:ind w:left="0" w:firstLine="0"/>
        <w:contextualSpacing/>
        <w:rPr>
          <w:color w:val="auto"/>
          <w:szCs w:val="24"/>
        </w:rPr>
      </w:pPr>
    </w:p>
    <w:p w14:paraId="39C17E53" w14:textId="5F4FB96F" w:rsidR="00905AC5" w:rsidRDefault="00590DF9" w:rsidP="00905AC5">
      <w:pPr>
        <w:tabs>
          <w:tab w:val="left" w:pos="630"/>
        </w:tabs>
        <w:ind w:left="0" w:firstLine="0"/>
        <w:contextualSpacing/>
        <w:rPr>
          <w:color w:val="auto"/>
          <w:szCs w:val="24"/>
        </w:rPr>
      </w:pPr>
      <w:r>
        <w:rPr>
          <w:color w:val="auto"/>
          <w:szCs w:val="24"/>
        </w:rPr>
        <w:t>Mr. Gomes confirmed</w:t>
      </w:r>
      <w:r w:rsidR="0031654F">
        <w:rPr>
          <w:color w:val="auto"/>
          <w:szCs w:val="24"/>
        </w:rPr>
        <w:t xml:space="preserve"> a</w:t>
      </w:r>
      <w:r w:rsidR="00A86790">
        <w:rPr>
          <w:color w:val="auto"/>
          <w:szCs w:val="24"/>
        </w:rPr>
        <w:t>n</w:t>
      </w:r>
      <w:r w:rsidR="003B01A0">
        <w:rPr>
          <w:color w:val="auto"/>
          <w:szCs w:val="24"/>
        </w:rPr>
        <w:t xml:space="preserve"> interest</w:t>
      </w:r>
      <w:r w:rsidR="0031654F">
        <w:rPr>
          <w:color w:val="auto"/>
          <w:szCs w:val="24"/>
        </w:rPr>
        <w:t xml:space="preserve">ed </w:t>
      </w:r>
      <w:r w:rsidR="00A86790">
        <w:rPr>
          <w:color w:val="auto"/>
          <w:szCs w:val="24"/>
        </w:rPr>
        <w:t xml:space="preserve">parklet </w:t>
      </w:r>
      <w:r w:rsidR="0031654F">
        <w:rPr>
          <w:color w:val="auto"/>
          <w:szCs w:val="24"/>
        </w:rPr>
        <w:t>owner on Pratt St</w:t>
      </w:r>
      <w:r w:rsidR="00A86790">
        <w:rPr>
          <w:color w:val="auto"/>
          <w:szCs w:val="24"/>
        </w:rPr>
        <w:t>.  The business is</w:t>
      </w:r>
      <w:r w:rsidR="0031654F">
        <w:rPr>
          <w:color w:val="auto"/>
          <w:szCs w:val="24"/>
        </w:rPr>
        <w:t xml:space="preserve"> the </w:t>
      </w:r>
      <w:r w:rsidR="00422FFB">
        <w:rPr>
          <w:color w:val="auto"/>
          <w:szCs w:val="24"/>
        </w:rPr>
        <w:t>Tobacco</w:t>
      </w:r>
      <w:r w:rsidR="0031654F">
        <w:rPr>
          <w:color w:val="auto"/>
          <w:szCs w:val="24"/>
        </w:rPr>
        <w:t xml:space="preserve"> Shop</w:t>
      </w:r>
      <w:r w:rsidR="00A86790">
        <w:rPr>
          <w:color w:val="auto"/>
          <w:szCs w:val="24"/>
        </w:rPr>
        <w:t>. M</w:t>
      </w:r>
      <w:r>
        <w:rPr>
          <w:color w:val="auto"/>
          <w:szCs w:val="24"/>
        </w:rPr>
        <w:t xml:space="preserve">r. Gomes </w:t>
      </w:r>
      <w:r w:rsidR="0031654F">
        <w:rPr>
          <w:color w:val="auto"/>
          <w:szCs w:val="24"/>
        </w:rPr>
        <w:t>anticipates</w:t>
      </w:r>
      <w:r w:rsidR="003B01A0">
        <w:rPr>
          <w:color w:val="auto"/>
          <w:szCs w:val="24"/>
        </w:rPr>
        <w:t xml:space="preserve"> </w:t>
      </w:r>
      <w:r>
        <w:rPr>
          <w:color w:val="auto"/>
          <w:szCs w:val="24"/>
        </w:rPr>
        <w:t>having the</w:t>
      </w:r>
      <w:r w:rsidR="003B01A0">
        <w:rPr>
          <w:color w:val="auto"/>
          <w:szCs w:val="24"/>
        </w:rPr>
        <w:t xml:space="preserve"> p</w:t>
      </w:r>
      <w:r w:rsidR="00905AC5" w:rsidRPr="003B01A0">
        <w:rPr>
          <w:color w:val="auto"/>
          <w:szCs w:val="24"/>
        </w:rPr>
        <w:t xml:space="preserve">arklet </w:t>
      </w:r>
      <w:r w:rsidR="0025346E">
        <w:rPr>
          <w:color w:val="auto"/>
          <w:szCs w:val="24"/>
        </w:rPr>
        <w:t xml:space="preserve">sold and </w:t>
      </w:r>
      <w:r>
        <w:rPr>
          <w:color w:val="auto"/>
          <w:szCs w:val="24"/>
        </w:rPr>
        <w:t>deployed within 30 days</w:t>
      </w:r>
      <w:r w:rsidR="00D61442">
        <w:rPr>
          <w:color w:val="auto"/>
          <w:szCs w:val="24"/>
        </w:rPr>
        <w:t xml:space="preserve">. </w:t>
      </w:r>
    </w:p>
    <w:p w14:paraId="4F18111D" w14:textId="77777777" w:rsidR="00653D80" w:rsidRDefault="00653D80" w:rsidP="009850B3">
      <w:pPr>
        <w:autoSpaceDE w:val="0"/>
        <w:autoSpaceDN w:val="0"/>
        <w:adjustRightInd w:val="0"/>
        <w:spacing w:after="0" w:line="240" w:lineRule="auto"/>
        <w:ind w:left="0" w:firstLine="0"/>
        <w:jc w:val="left"/>
        <w:rPr>
          <w:b/>
          <w:bCs/>
          <w:color w:val="auto"/>
          <w:u w:val="single"/>
        </w:rPr>
      </w:pPr>
    </w:p>
    <w:p w14:paraId="75F6AE99" w14:textId="77777777" w:rsidR="001239E7" w:rsidRPr="001239E7" w:rsidRDefault="009850B3" w:rsidP="001239E7">
      <w:pPr>
        <w:autoSpaceDE w:val="0"/>
        <w:autoSpaceDN w:val="0"/>
        <w:adjustRightInd w:val="0"/>
        <w:spacing w:after="0" w:line="240" w:lineRule="auto"/>
        <w:ind w:left="0" w:firstLine="0"/>
        <w:jc w:val="left"/>
        <w:rPr>
          <w:b/>
          <w:color w:val="auto"/>
          <w:szCs w:val="24"/>
          <w:u w:val="single"/>
        </w:rPr>
      </w:pPr>
      <w:r w:rsidRPr="001239E7">
        <w:rPr>
          <w:b/>
          <w:color w:val="auto"/>
          <w:szCs w:val="24"/>
          <w:u w:val="single"/>
        </w:rPr>
        <w:t xml:space="preserve">EXECUTIVE SESSION- Mr. Breetz </w:t>
      </w:r>
    </w:p>
    <w:p w14:paraId="13952D9A" w14:textId="77777777" w:rsidR="001239E7" w:rsidRDefault="001239E7" w:rsidP="009850B3">
      <w:pPr>
        <w:autoSpaceDE w:val="0"/>
        <w:autoSpaceDN w:val="0"/>
        <w:adjustRightInd w:val="0"/>
        <w:spacing w:after="0" w:line="240" w:lineRule="auto"/>
        <w:ind w:left="0" w:firstLine="0"/>
        <w:jc w:val="left"/>
        <w:rPr>
          <w:color w:val="auto"/>
        </w:rPr>
      </w:pPr>
    </w:p>
    <w:p w14:paraId="5D0336E6" w14:textId="1885A81F" w:rsidR="00E969D4" w:rsidRDefault="001239E7" w:rsidP="009850B3">
      <w:pPr>
        <w:autoSpaceDE w:val="0"/>
        <w:autoSpaceDN w:val="0"/>
        <w:adjustRightInd w:val="0"/>
        <w:spacing w:after="0" w:line="240" w:lineRule="auto"/>
        <w:ind w:left="0" w:firstLine="0"/>
        <w:jc w:val="left"/>
        <w:rPr>
          <w:rFonts w:eastAsiaTheme="minorHAnsi"/>
          <w:color w:val="auto"/>
          <w:szCs w:val="24"/>
        </w:rPr>
      </w:pPr>
      <w:r>
        <w:rPr>
          <w:color w:val="auto"/>
        </w:rPr>
        <w:t xml:space="preserve">Mr. Breetz </w:t>
      </w:r>
      <w:r w:rsidR="009850B3" w:rsidRPr="003B01A0">
        <w:rPr>
          <w:color w:val="auto"/>
        </w:rPr>
        <w:t xml:space="preserve">made a motion </w:t>
      </w:r>
      <w:r w:rsidR="009850B3" w:rsidRPr="003B01A0">
        <w:rPr>
          <w:rFonts w:eastAsiaTheme="minorHAnsi"/>
          <w:color w:val="auto"/>
          <w:szCs w:val="24"/>
        </w:rPr>
        <w:t>to enter executive session for the purpose of discussing</w:t>
      </w:r>
      <w:r w:rsidR="00E77C6E" w:rsidRPr="003B01A0">
        <w:rPr>
          <w:rFonts w:eastAsiaTheme="minorHAnsi"/>
          <w:color w:val="auto"/>
          <w:szCs w:val="24"/>
        </w:rPr>
        <w:t xml:space="preserve"> </w:t>
      </w:r>
      <w:r w:rsidR="009850B3" w:rsidRPr="003B01A0">
        <w:rPr>
          <w:rFonts w:eastAsiaTheme="minorHAnsi"/>
          <w:color w:val="auto"/>
          <w:szCs w:val="24"/>
        </w:rPr>
        <w:t>strategy and negotiations with respect to pending</w:t>
      </w:r>
      <w:r w:rsidR="00E77C6E" w:rsidRPr="003B01A0">
        <w:rPr>
          <w:rFonts w:eastAsiaTheme="minorHAnsi"/>
          <w:color w:val="auto"/>
          <w:szCs w:val="24"/>
        </w:rPr>
        <w:t xml:space="preserve"> </w:t>
      </w:r>
      <w:r w:rsidR="00514C15" w:rsidRPr="00514C15">
        <w:rPr>
          <w:rFonts w:eastAsiaTheme="minorHAnsi"/>
          <w:color w:val="auto"/>
          <w:szCs w:val="24"/>
        </w:rPr>
        <w:t>claims pursuant to Connecticut Gen</w:t>
      </w:r>
      <w:r w:rsidR="00422FFB">
        <w:rPr>
          <w:rFonts w:eastAsiaTheme="minorHAnsi"/>
          <w:color w:val="auto"/>
          <w:szCs w:val="24"/>
        </w:rPr>
        <w:t>eral Statues Section 1-200(6)(B</w:t>
      </w:r>
      <w:r w:rsidR="007E1E90">
        <w:rPr>
          <w:rFonts w:eastAsiaTheme="minorHAnsi"/>
          <w:color w:val="auto"/>
          <w:szCs w:val="24"/>
        </w:rPr>
        <w:t>)</w:t>
      </w:r>
      <w:r w:rsidR="00514C15" w:rsidRPr="00514C15">
        <w:rPr>
          <w:rFonts w:eastAsiaTheme="minorHAnsi"/>
          <w:color w:val="auto"/>
          <w:szCs w:val="24"/>
        </w:rPr>
        <w:t xml:space="preserve">.  </w:t>
      </w:r>
    </w:p>
    <w:p w14:paraId="5F5DFA1B" w14:textId="77777777" w:rsidR="00514C15" w:rsidRPr="006D6E1E" w:rsidRDefault="00514C15" w:rsidP="00514C15">
      <w:pPr>
        <w:autoSpaceDE w:val="0"/>
        <w:autoSpaceDN w:val="0"/>
        <w:adjustRightInd w:val="0"/>
        <w:spacing w:after="0" w:line="240" w:lineRule="auto"/>
        <w:ind w:left="0" w:firstLine="0"/>
        <w:jc w:val="left"/>
        <w:rPr>
          <w:rFonts w:eastAsiaTheme="minorHAnsi"/>
          <w:szCs w:val="24"/>
        </w:rPr>
      </w:pPr>
    </w:p>
    <w:p w14:paraId="3350D4DF" w14:textId="026CF8F2" w:rsidR="00514C15" w:rsidRPr="006D6E1E" w:rsidRDefault="00514C15" w:rsidP="00514C15">
      <w:pPr>
        <w:autoSpaceDE w:val="0"/>
        <w:autoSpaceDN w:val="0"/>
        <w:adjustRightInd w:val="0"/>
        <w:spacing w:after="0" w:line="240" w:lineRule="auto"/>
        <w:ind w:left="0" w:firstLine="0"/>
        <w:jc w:val="left"/>
        <w:rPr>
          <w:rFonts w:eastAsiaTheme="minorHAnsi"/>
          <w:szCs w:val="24"/>
        </w:rPr>
      </w:pPr>
      <w:r w:rsidRPr="006D6E1E">
        <w:rPr>
          <w:rFonts w:eastAsiaTheme="minorHAnsi"/>
          <w:szCs w:val="24"/>
        </w:rPr>
        <w:t>Present in attendance: All Commissioners listed and HPA staff</w:t>
      </w:r>
      <w:r w:rsidR="0025346E" w:rsidRPr="006D6E1E">
        <w:rPr>
          <w:rFonts w:eastAsiaTheme="minorHAnsi"/>
          <w:szCs w:val="24"/>
        </w:rPr>
        <w:t>,</w:t>
      </w:r>
      <w:r w:rsidRPr="006D6E1E">
        <w:rPr>
          <w:rFonts w:eastAsiaTheme="minorHAnsi"/>
          <w:szCs w:val="24"/>
        </w:rPr>
        <w:t xml:space="preserve"> Michael DesRoches, Armindo Gomes and Kenya Smith. </w:t>
      </w:r>
      <w:commentRangeStart w:id="9"/>
      <w:commentRangeStart w:id="10"/>
      <w:r w:rsidR="00422FFB" w:rsidRPr="006D6E1E">
        <w:rPr>
          <w:rFonts w:eastAsiaTheme="minorHAnsi"/>
          <w:szCs w:val="24"/>
        </w:rPr>
        <w:t>Erum</w:t>
      </w:r>
      <w:commentRangeEnd w:id="9"/>
      <w:r w:rsidR="007E1E90" w:rsidRPr="006D6E1E">
        <w:rPr>
          <w:rStyle w:val="CommentReference"/>
        </w:rPr>
        <w:commentReference w:id="9"/>
      </w:r>
      <w:commentRangeEnd w:id="10"/>
      <w:r w:rsidR="0014489D">
        <w:rPr>
          <w:rStyle w:val="CommentReference"/>
        </w:rPr>
        <w:commentReference w:id="10"/>
      </w:r>
      <w:r w:rsidR="00422FFB" w:rsidRPr="006D6E1E">
        <w:rPr>
          <w:rFonts w:eastAsiaTheme="minorHAnsi"/>
          <w:szCs w:val="24"/>
        </w:rPr>
        <w:t xml:space="preserve"> Randhawa</w:t>
      </w:r>
      <w:r w:rsidR="007E1E90" w:rsidRPr="006D6E1E">
        <w:rPr>
          <w:lang w:val="en"/>
        </w:rPr>
        <w:t xml:space="preserve"> CPA, CFF, CFE., Partner, </w:t>
      </w:r>
      <w:r w:rsidR="00422FFB" w:rsidRPr="006D6E1E">
        <w:rPr>
          <w:rFonts w:eastAsiaTheme="minorHAnsi"/>
          <w:szCs w:val="24"/>
        </w:rPr>
        <w:t>Blum</w:t>
      </w:r>
      <w:r w:rsidR="006D6E1E" w:rsidRPr="006D6E1E">
        <w:rPr>
          <w:rFonts w:eastAsiaTheme="minorHAnsi"/>
          <w:szCs w:val="24"/>
        </w:rPr>
        <w:t xml:space="preserve">, </w:t>
      </w:r>
      <w:r w:rsidR="00422FFB" w:rsidRPr="006D6E1E">
        <w:rPr>
          <w:rFonts w:eastAsiaTheme="minorHAnsi"/>
          <w:szCs w:val="24"/>
        </w:rPr>
        <w:t>Shapiro</w:t>
      </w:r>
      <w:r w:rsidR="0014489D">
        <w:rPr>
          <w:rFonts w:eastAsiaTheme="minorHAnsi"/>
          <w:szCs w:val="24"/>
        </w:rPr>
        <w:t>, participated via conference call.</w:t>
      </w:r>
    </w:p>
    <w:p w14:paraId="3F033A8A" w14:textId="77777777" w:rsidR="00E969D4" w:rsidRDefault="00E969D4" w:rsidP="009850B3">
      <w:pPr>
        <w:autoSpaceDE w:val="0"/>
        <w:autoSpaceDN w:val="0"/>
        <w:adjustRightInd w:val="0"/>
        <w:spacing w:after="0" w:line="240" w:lineRule="auto"/>
        <w:ind w:left="0" w:firstLine="0"/>
        <w:jc w:val="left"/>
        <w:rPr>
          <w:rFonts w:eastAsiaTheme="minorHAnsi"/>
          <w:color w:val="auto"/>
          <w:szCs w:val="24"/>
        </w:rPr>
      </w:pPr>
    </w:p>
    <w:p w14:paraId="79E99D91" w14:textId="77777777" w:rsidR="009850B3" w:rsidRPr="003B01A0" w:rsidRDefault="009850B3" w:rsidP="009850B3">
      <w:pPr>
        <w:autoSpaceDE w:val="0"/>
        <w:autoSpaceDN w:val="0"/>
        <w:adjustRightInd w:val="0"/>
        <w:spacing w:after="0" w:line="240" w:lineRule="auto"/>
        <w:ind w:left="0" w:firstLine="0"/>
        <w:jc w:val="left"/>
        <w:rPr>
          <w:color w:val="auto"/>
        </w:rPr>
      </w:pPr>
      <w:r w:rsidRPr="003B01A0">
        <w:rPr>
          <w:rFonts w:eastAsiaTheme="minorHAnsi"/>
          <w:color w:val="auto"/>
          <w:szCs w:val="24"/>
        </w:rPr>
        <w:t>A</w:t>
      </w:r>
      <w:r w:rsidRPr="003B01A0">
        <w:rPr>
          <w:color w:val="auto"/>
        </w:rPr>
        <w:t xml:space="preserve"> motion was made by Mr. Sager, seconded by Mr. Jackson, passing unanimously to – </w:t>
      </w:r>
    </w:p>
    <w:p w14:paraId="124EB0ED" w14:textId="77777777" w:rsidR="009850B3" w:rsidRPr="009850B3" w:rsidRDefault="009850B3" w:rsidP="00514C15">
      <w:pPr>
        <w:autoSpaceDE w:val="0"/>
        <w:autoSpaceDN w:val="0"/>
        <w:adjustRightInd w:val="0"/>
        <w:spacing w:after="0" w:line="240" w:lineRule="auto"/>
        <w:ind w:left="0" w:firstLine="0"/>
        <w:rPr>
          <w:rFonts w:eastAsiaTheme="minorHAnsi"/>
          <w:b/>
          <w:szCs w:val="24"/>
        </w:rPr>
      </w:pPr>
    </w:p>
    <w:p w14:paraId="6A978EEF" w14:textId="49FFD95B" w:rsidR="009850B3" w:rsidRPr="005A7064" w:rsidRDefault="00D97AEE" w:rsidP="00D96398">
      <w:pPr>
        <w:ind w:left="1440" w:right="582" w:hanging="1080"/>
        <w:jc w:val="left"/>
      </w:pPr>
      <w:r>
        <w:rPr>
          <w:b/>
        </w:rPr>
        <w:t>s</w:t>
      </w:r>
      <w:r w:rsidR="00B7190A">
        <w:rPr>
          <w:b/>
        </w:rPr>
        <w:t xml:space="preserve">                                   </w:t>
      </w:r>
      <w:r w:rsidR="009850B3" w:rsidRPr="00D96398">
        <w:rPr>
          <w:b/>
        </w:rPr>
        <w:t xml:space="preserve">VOTED: </w:t>
      </w:r>
      <w:r w:rsidR="009850B3" w:rsidRPr="005A7064">
        <w:t xml:space="preserve">To </w:t>
      </w:r>
      <w:r w:rsidR="00F229FC">
        <w:t>enter Executive Session at 6:18</w:t>
      </w:r>
      <w:r w:rsidR="00120DBD" w:rsidRPr="005A7064">
        <w:t xml:space="preserve"> </w:t>
      </w:r>
      <w:r w:rsidR="009850B3" w:rsidRPr="005A7064">
        <w:t>P.M.</w:t>
      </w:r>
    </w:p>
    <w:p w14:paraId="535367A0" w14:textId="77777777" w:rsidR="00B7190A" w:rsidRPr="0091495E" w:rsidRDefault="00B7190A" w:rsidP="00B7190A">
      <w:pPr>
        <w:spacing w:after="0" w:line="240" w:lineRule="auto"/>
        <w:ind w:left="990" w:firstLine="0"/>
        <w:contextualSpacing/>
      </w:pPr>
      <w:r>
        <w:t xml:space="preserve">                              </w:t>
      </w:r>
      <w:r w:rsidRPr="0091495E">
        <w:t xml:space="preserve">(Ayes – </w:t>
      </w:r>
      <w:r>
        <w:t xml:space="preserve">Breetz, </w:t>
      </w:r>
      <w:r w:rsidR="00F229FC">
        <w:t>Fowler</w:t>
      </w:r>
      <w:r>
        <w:t>, Jackson and</w:t>
      </w:r>
      <w:r w:rsidRPr="0091495E">
        <w:t xml:space="preserve"> Sager)</w:t>
      </w:r>
    </w:p>
    <w:p w14:paraId="41BB482E" w14:textId="77777777" w:rsidR="004E2570" w:rsidRPr="009850B3" w:rsidRDefault="004E2570" w:rsidP="00D96398">
      <w:pPr>
        <w:ind w:left="0" w:right="582" w:firstLine="0"/>
        <w:jc w:val="left"/>
      </w:pPr>
    </w:p>
    <w:p w14:paraId="48CCEB7F" w14:textId="28DBEFA7" w:rsidR="009850B3" w:rsidRPr="009850B3" w:rsidRDefault="009850B3" w:rsidP="00D96398">
      <w:pPr>
        <w:ind w:left="0" w:right="582" w:firstLine="0"/>
        <w:jc w:val="left"/>
      </w:pPr>
      <w:r w:rsidRPr="009850B3">
        <w:t>The commissioners voted to adjou</w:t>
      </w:r>
      <w:r w:rsidR="00F229FC">
        <w:t xml:space="preserve">rn the Executive </w:t>
      </w:r>
      <w:r w:rsidR="007E1E90">
        <w:t>S</w:t>
      </w:r>
      <w:r w:rsidR="00F229FC">
        <w:t>ession at 6:45</w:t>
      </w:r>
      <w:r w:rsidR="00B7190A">
        <w:t xml:space="preserve"> </w:t>
      </w:r>
      <w:r w:rsidRPr="009850B3">
        <w:t>P.M.</w:t>
      </w:r>
    </w:p>
    <w:p w14:paraId="7873385B" w14:textId="77777777" w:rsidR="009850B3" w:rsidRPr="009850B3" w:rsidRDefault="009850B3" w:rsidP="009850B3">
      <w:pPr>
        <w:ind w:left="360" w:right="582"/>
        <w:jc w:val="left"/>
      </w:pPr>
    </w:p>
    <w:p w14:paraId="7745F75D" w14:textId="77777777" w:rsidR="009850B3" w:rsidRPr="009850B3" w:rsidRDefault="009850B3" w:rsidP="009850B3">
      <w:pPr>
        <w:ind w:left="0" w:right="582" w:firstLine="0"/>
        <w:jc w:val="left"/>
      </w:pPr>
      <w:r w:rsidRPr="009850B3">
        <w:t>R</w:t>
      </w:r>
      <w:r w:rsidR="00F229FC">
        <w:t>eturn to Regular Session at 6:46</w:t>
      </w:r>
      <w:r w:rsidRPr="009850B3">
        <w:t xml:space="preserve"> P.M.</w:t>
      </w:r>
    </w:p>
    <w:p w14:paraId="522F91D0" w14:textId="77777777" w:rsidR="009850B3" w:rsidRDefault="009850B3" w:rsidP="009850B3">
      <w:pPr>
        <w:autoSpaceDE w:val="0"/>
        <w:autoSpaceDN w:val="0"/>
        <w:adjustRightInd w:val="0"/>
        <w:spacing w:after="0" w:line="240" w:lineRule="auto"/>
        <w:ind w:left="0" w:firstLine="0"/>
        <w:jc w:val="left"/>
        <w:rPr>
          <w:rFonts w:eastAsiaTheme="minorHAnsi"/>
          <w:szCs w:val="24"/>
        </w:rPr>
      </w:pPr>
    </w:p>
    <w:p w14:paraId="05F9A91D" w14:textId="77777777" w:rsidR="009850B3" w:rsidRPr="009850B3" w:rsidRDefault="00F229FC" w:rsidP="009850B3">
      <w:pPr>
        <w:tabs>
          <w:tab w:val="left" w:pos="360"/>
          <w:tab w:val="left" w:pos="1080"/>
          <w:tab w:val="left" w:pos="8085"/>
        </w:tabs>
        <w:spacing w:after="0" w:line="240" w:lineRule="auto"/>
        <w:ind w:left="0" w:firstLine="0"/>
        <w:contextualSpacing/>
        <w:outlineLvl w:val="0"/>
        <w:rPr>
          <w:b/>
        </w:rPr>
      </w:pPr>
      <w:r>
        <w:rPr>
          <w:b/>
          <w:caps/>
        </w:rPr>
        <w:t>RETURN TO REGULAR SESSION (6:46</w:t>
      </w:r>
      <w:r w:rsidR="009850B3" w:rsidRPr="009850B3">
        <w:rPr>
          <w:b/>
          <w:caps/>
        </w:rPr>
        <w:t xml:space="preserve"> p.m.</w:t>
      </w:r>
      <w:r w:rsidR="009850B3" w:rsidRPr="009850B3">
        <w:rPr>
          <w:b/>
        </w:rPr>
        <w:t>)</w:t>
      </w:r>
    </w:p>
    <w:p w14:paraId="55D97B20" w14:textId="77777777" w:rsidR="009850B3" w:rsidRPr="009850B3" w:rsidRDefault="009850B3" w:rsidP="009850B3">
      <w:pPr>
        <w:ind w:left="0" w:firstLine="0"/>
        <w:rPr>
          <w:b/>
          <w:szCs w:val="24"/>
          <w:u w:val="single"/>
        </w:rPr>
      </w:pPr>
    </w:p>
    <w:p w14:paraId="1355604E" w14:textId="77777777" w:rsidR="009850B3" w:rsidRPr="009850B3" w:rsidRDefault="009850B3" w:rsidP="009850B3">
      <w:pPr>
        <w:ind w:left="0" w:firstLine="0"/>
        <w:rPr>
          <w:b/>
          <w:szCs w:val="24"/>
          <w:u w:val="single"/>
        </w:rPr>
      </w:pPr>
    </w:p>
    <w:p w14:paraId="4D5C5678" w14:textId="77777777" w:rsidR="009850B3" w:rsidRDefault="009850B3" w:rsidP="009850B3">
      <w:pPr>
        <w:ind w:left="0" w:firstLine="0"/>
        <w:rPr>
          <w:szCs w:val="24"/>
        </w:rPr>
      </w:pPr>
      <w:r w:rsidRPr="009850B3">
        <w:rPr>
          <w:b/>
          <w:szCs w:val="24"/>
          <w:u w:val="single"/>
        </w:rPr>
        <w:t>ADJOURNMENT</w:t>
      </w:r>
      <w:r w:rsidRPr="009850B3">
        <w:rPr>
          <w:szCs w:val="24"/>
        </w:rPr>
        <w:t xml:space="preserve">- Mr. Breetz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otion was made by Mr. Sager, seconded by Mr. Jackson,</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14:paraId="6A6E1408" w14:textId="77777777" w:rsidR="00D96398" w:rsidRPr="00D96398" w:rsidRDefault="00D96398" w:rsidP="00D96398">
      <w:pPr>
        <w:ind w:left="0" w:right="582" w:firstLine="0"/>
        <w:jc w:val="left"/>
      </w:pPr>
    </w:p>
    <w:p w14:paraId="1C0359F7" w14:textId="77777777" w:rsidR="009850B3" w:rsidRPr="00D96398" w:rsidRDefault="00D96398" w:rsidP="00D96398">
      <w:pPr>
        <w:ind w:left="0" w:right="582" w:firstLine="0"/>
        <w:jc w:val="left"/>
      </w:pPr>
      <w:r w:rsidRPr="00D96398">
        <w:rPr>
          <w:b/>
        </w:rPr>
        <w:t xml:space="preserve">     </w:t>
      </w:r>
      <w:r w:rsidR="00B7190A">
        <w:rPr>
          <w:b/>
        </w:rPr>
        <w:t xml:space="preserve">                  </w:t>
      </w:r>
      <w:r w:rsidR="009850B3" w:rsidRPr="00D96398">
        <w:rPr>
          <w:b/>
        </w:rPr>
        <w:t>VOTED</w:t>
      </w:r>
      <w:r w:rsidR="009850B3" w:rsidRPr="00D96398">
        <w:t xml:space="preserve">: Adjourn the </w:t>
      </w:r>
      <w:r w:rsidR="00F229FC">
        <w:t>May 17</w:t>
      </w:r>
      <w:r w:rsidR="009850B3" w:rsidRPr="00D96398">
        <w:t xml:space="preserve">, 2018 Regular Board Meeting at </w:t>
      </w:r>
      <w:r w:rsidR="00F229FC">
        <w:t>6:50</w:t>
      </w:r>
      <w:r w:rsidR="009850B3" w:rsidRPr="00D96398">
        <w:t xml:space="preserve"> P.M.  </w:t>
      </w:r>
    </w:p>
    <w:p w14:paraId="479F1127" w14:textId="77777777" w:rsidR="00B7190A" w:rsidRPr="0091495E" w:rsidRDefault="00B7190A" w:rsidP="00B7190A">
      <w:pPr>
        <w:spacing w:after="0" w:line="240" w:lineRule="auto"/>
        <w:ind w:left="990" w:firstLine="0"/>
        <w:contextualSpacing/>
      </w:pPr>
      <w:r>
        <w:t xml:space="preserve">                              </w:t>
      </w:r>
      <w:r w:rsidRPr="0091495E">
        <w:t xml:space="preserve">(Ayes – </w:t>
      </w:r>
      <w:r w:rsidR="00F229FC">
        <w:t>Breetz, Fowler</w:t>
      </w:r>
      <w:r>
        <w:t>, Jackson and</w:t>
      </w:r>
      <w:r w:rsidRPr="0091495E">
        <w:t xml:space="preserve"> Sager)</w:t>
      </w:r>
    </w:p>
    <w:p w14:paraId="3C61D664" w14:textId="77777777" w:rsidR="009850B3" w:rsidRPr="00D96398" w:rsidRDefault="009850B3" w:rsidP="00D96398">
      <w:pPr>
        <w:ind w:left="0" w:right="582" w:firstLine="0"/>
        <w:jc w:val="left"/>
      </w:pPr>
    </w:p>
    <w:p w14:paraId="106A9046" w14:textId="77777777" w:rsidR="009850B3" w:rsidRPr="009850B3" w:rsidRDefault="009850B3" w:rsidP="009850B3">
      <w:pPr>
        <w:ind w:left="10"/>
        <w:rPr>
          <w:szCs w:val="24"/>
        </w:rPr>
      </w:pPr>
      <w:r w:rsidRPr="009850B3">
        <w:rPr>
          <w:szCs w:val="24"/>
        </w:rPr>
        <w:t xml:space="preserve">Respectfully submitted, </w:t>
      </w:r>
    </w:p>
    <w:p w14:paraId="632D8E04" w14:textId="77777777"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14:paraId="65AE1F52" w14:textId="77777777"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14:paraId="63F46DE5" w14:textId="77777777" w:rsidR="009850B3" w:rsidRPr="009850B3" w:rsidRDefault="009850B3" w:rsidP="009850B3">
      <w:pPr>
        <w:ind w:left="10"/>
        <w:rPr>
          <w:szCs w:val="24"/>
        </w:rPr>
      </w:pPr>
      <w:r w:rsidRPr="009850B3">
        <w:rPr>
          <w:szCs w:val="24"/>
        </w:rPr>
        <w:t xml:space="preserve">Ms. Kenya Smith, CCMC </w:t>
      </w:r>
    </w:p>
    <w:p w14:paraId="3328D39E" w14:textId="77777777"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11"/>
      <w:headerReference w:type="default" r:id="rId12"/>
      <w:headerReference w:type="first" r:id="rId13"/>
      <w:pgSz w:w="12240" w:h="15840" w:code="1"/>
      <w:pgMar w:top="1440" w:right="1440" w:bottom="1080" w:left="117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Varano, Gina M." w:date="2018-06-19T10:38:00Z" w:initials="VGM">
    <w:p w14:paraId="40F1A6E0" w14:textId="77777777" w:rsidR="007E1E90" w:rsidRDefault="007E1E90">
      <w:pPr>
        <w:pStyle w:val="CommentText"/>
      </w:pPr>
      <w:r>
        <w:rPr>
          <w:rStyle w:val="CommentReference"/>
        </w:rPr>
        <w:annotationRef/>
      </w:r>
      <w:r>
        <w:t xml:space="preserve">This number 3 is italicized yet the other numbers are not. Formatting? </w:t>
      </w:r>
    </w:p>
  </w:comment>
  <w:comment w:id="8" w:author="Varano, Gina M." w:date="2018-06-19T10:28:00Z" w:initials="VGM">
    <w:p w14:paraId="119BC26F" w14:textId="77777777" w:rsidR="0025346E" w:rsidRDefault="0025346E">
      <w:pPr>
        <w:pStyle w:val="CommentText"/>
      </w:pPr>
      <w:r>
        <w:rPr>
          <w:rStyle w:val="CommentReference"/>
        </w:rPr>
        <w:annotationRef/>
      </w:r>
      <w:r>
        <w:t>Is this correct? What does this mean?</w:t>
      </w:r>
    </w:p>
  </w:comment>
  <w:comment w:id="9" w:author="Varano, Gina M." w:date="2018-06-19T10:34:00Z" w:initials="VGM">
    <w:p w14:paraId="1F7ED4BF" w14:textId="77777777" w:rsidR="007E1E90" w:rsidRDefault="007E1E90">
      <w:pPr>
        <w:pStyle w:val="CommentText"/>
      </w:pPr>
      <w:r>
        <w:rPr>
          <w:rStyle w:val="CommentReference"/>
        </w:rPr>
        <w:annotationRef/>
      </w:r>
      <w:r>
        <w:t>I left early and did not attend the executive session.</w:t>
      </w:r>
    </w:p>
  </w:comment>
  <w:comment w:id="10" w:author="Mingo Gomes" w:date="2018-06-19T15:02:00Z" w:initials="MG">
    <w:p w14:paraId="29970474" w14:textId="219293E3" w:rsidR="0014489D" w:rsidRDefault="001448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1A6E0" w15:done="0"/>
  <w15:commentEx w15:paraId="119BC26F" w15:done="0"/>
  <w15:commentEx w15:paraId="1F7ED4BF" w15:done="0"/>
  <w15:commentEx w15:paraId="29970474" w15:paraIdParent="1F7ED4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1A6E0" w16cid:durableId="1ED385C5"/>
  <w16cid:commentId w16cid:paraId="1F7ED4BF" w16cid:durableId="1ED385C7"/>
  <w16cid:commentId w16cid:paraId="29970474" w16cid:durableId="1ED399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6D75" w14:textId="77777777" w:rsidR="00F562A2" w:rsidRDefault="00F562A2">
      <w:pPr>
        <w:spacing w:after="0" w:line="240" w:lineRule="auto"/>
      </w:pPr>
      <w:r>
        <w:separator/>
      </w:r>
    </w:p>
  </w:endnote>
  <w:endnote w:type="continuationSeparator" w:id="0">
    <w:p w14:paraId="1558AB02" w14:textId="77777777"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5A9E" w14:textId="77777777" w:rsidR="00F562A2" w:rsidRDefault="00F562A2">
      <w:pPr>
        <w:spacing w:after="0" w:line="240" w:lineRule="auto"/>
      </w:pPr>
      <w:r>
        <w:separator/>
      </w:r>
    </w:p>
  </w:footnote>
  <w:footnote w:type="continuationSeparator" w:id="0">
    <w:p w14:paraId="2A0EF66B" w14:textId="77777777"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0F53" w14:textId="77777777"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533F" w14:textId="77777777"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71A616B7" wp14:editId="0BC25E6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14:paraId="4C9C2855" w14:textId="77777777"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1DC4179A" w14:textId="77777777"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14:paraId="06CA36CE" w14:textId="77777777"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14:paraId="16A537BC" w14:textId="77777777"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71A616B7"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9C2855" w14:textId="77777777"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14:paraId="1DC4179A" w14:textId="77777777"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14:paraId="06CA36CE" w14:textId="77777777"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14:paraId="16A537BC" w14:textId="77777777"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843F" w14:textId="77777777"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4A1461A4"/>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2CC61D4A"/>
    <w:lvl w:ilvl="0" w:tplc="1FAC91C0">
      <w:start w:val="1"/>
      <w:numFmt w:val="decimal"/>
      <w:lvlText w:val="%1."/>
      <w:lvlJc w:val="left"/>
      <w:pPr>
        <w:ind w:left="360" w:hanging="360"/>
      </w:pPr>
      <w:rPr>
        <w:rFonts w:cs="Times New Roman"/>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rano, Gina M.">
    <w15:presenceInfo w15:providerId="AD" w15:userId="S-1-5-21-1123561945-1715567821-1417001333-30953"/>
  </w15:person>
  <w15:person w15:author="Mingo Gomes">
    <w15:presenceInfo w15:providerId="AD" w15:userId="S-1-5-21-2446064505-2452912203-145928902-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006D5"/>
    <w:rsid w:val="00002B63"/>
    <w:rsid w:val="000061CF"/>
    <w:rsid w:val="00013981"/>
    <w:rsid w:val="00017F27"/>
    <w:rsid w:val="00033D9C"/>
    <w:rsid w:val="00043985"/>
    <w:rsid w:val="00056714"/>
    <w:rsid w:val="000B19F2"/>
    <w:rsid w:val="000C0852"/>
    <w:rsid w:val="000C2C12"/>
    <w:rsid w:val="000F23C3"/>
    <w:rsid w:val="00102B7F"/>
    <w:rsid w:val="00106AC4"/>
    <w:rsid w:val="001157EB"/>
    <w:rsid w:val="00120DBD"/>
    <w:rsid w:val="001226F4"/>
    <w:rsid w:val="001239E7"/>
    <w:rsid w:val="0013382E"/>
    <w:rsid w:val="00136062"/>
    <w:rsid w:val="0014489D"/>
    <w:rsid w:val="00164A0B"/>
    <w:rsid w:val="001710A6"/>
    <w:rsid w:val="0017178E"/>
    <w:rsid w:val="001942AA"/>
    <w:rsid w:val="001B1075"/>
    <w:rsid w:val="001C3833"/>
    <w:rsid w:val="001C678B"/>
    <w:rsid w:val="001D2D3B"/>
    <w:rsid w:val="001D70F7"/>
    <w:rsid w:val="001E6ACE"/>
    <w:rsid w:val="00224949"/>
    <w:rsid w:val="002268E0"/>
    <w:rsid w:val="0025346E"/>
    <w:rsid w:val="00255463"/>
    <w:rsid w:val="0026292A"/>
    <w:rsid w:val="0027215F"/>
    <w:rsid w:val="00276F63"/>
    <w:rsid w:val="0028024E"/>
    <w:rsid w:val="00285714"/>
    <w:rsid w:val="00295670"/>
    <w:rsid w:val="00297D05"/>
    <w:rsid w:val="002A58D7"/>
    <w:rsid w:val="002B66E2"/>
    <w:rsid w:val="002B6773"/>
    <w:rsid w:val="002C4BAA"/>
    <w:rsid w:val="002D34FF"/>
    <w:rsid w:val="002E6115"/>
    <w:rsid w:val="00305BE1"/>
    <w:rsid w:val="003145B2"/>
    <w:rsid w:val="0031654F"/>
    <w:rsid w:val="00343EC5"/>
    <w:rsid w:val="003448B0"/>
    <w:rsid w:val="00350831"/>
    <w:rsid w:val="003509CD"/>
    <w:rsid w:val="00355205"/>
    <w:rsid w:val="00362A47"/>
    <w:rsid w:val="00377CA3"/>
    <w:rsid w:val="003A2E4C"/>
    <w:rsid w:val="003B01A0"/>
    <w:rsid w:val="003B29E3"/>
    <w:rsid w:val="003B62FC"/>
    <w:rsid w:val="003C2FDB"/>
    <w:rsid w:val="003E6F2D"/>
    <w:rsid w:val="003F5789"/>
    <w:rsid w:val="004003D7"/>
    <w:rsid w:val="004044D0"/>
    <w:rsid w:val="0041393D"/>
    <w:rsid w:val="0041703F"/>
    <w:rsid w:val="00422FFB"/>
    <w:rsid w:val="0043061A"/>
    <w:rsid w:val="00432873"/>
    <w:rsid w:val="00434620"/>
    <w:rsid w:val="0043749F"/>
    <w:rsid w:val="004525F6"/>
    <w:rsid w:val="00453DC5"/>
    <w:rsid w:val="00461535"/>
    <w:rsid w:val="00465531"/>
    <w:rsid w:val="00486C0D"/>
    <w:rsid w:val="00495991"/>
    <w:rsid w:val="004A3E6C"/>
    <w:rsid w:val="004C4AE8"/>
    <w:rsid w:val="004C76CC"/>
    <w:rsid w:val="004E2570"/>
    <w:rsid w:val="004E6932"/>
    <w:rsid w:val="004F09AC"/>
    <w:rsid w:val="005015EE"/>
    <w:rsid w:val="00510EBA"/>
    <w:rsid w:val="00514C15"/>
    <w:rsid w:val="00514F7B"/>
    <w:rsid w:val="00516F73"/>
    <w:rsid w:val="005209EA"/>
    <w:rsid w:val="00533893"/>
    <w:rsid w:val="0053776B"/>
    <w:rsid w:val="005538D3"/>
    <w:rsid w:val="00561558"/>
    <w:rsid w:val="00565CB8"/>
    <w:rsid w:val="00570E51"/>
    <w:rsid w:val="00573A85"/>
    <w:rsid w:val="005806AF"/>
    <w:rsid w:val="00582AA4"/>
    <w:rsid w:val="0058686B"/>
    <w:rsid w:val="00590DF9"/>
    <w:rsid w:val="00592162"/>
    <w:rsid w:val="00592FF8"/>
    <w:rsid w:val="00593F1A"/>
    <w:rsid w:val="00596015"/>
    <w:rsid w:val="005A0011"/>
    <w:rsid w:val="005A7064"/>
    <w:rsid w:val="005B5C8F"/>
    <w:rsid w:val="005C4C77"/>
    <w:rsid w:val="005D0148"/>
    <w:rsid w:val="005D25F9"/>
    <w:rsid w:val="005D6A1A"/>
    <w:rsid w:val="005E36D2"/>
    <w:rsid w:val="006015A3"/>
    <w:rsid w:val="00612520"/>
    <w:rsid w:val="006446C0"/>
    <w:rsid w:val="00653853"/>
    <w:rsid w:val="00653D80"/>
    <w:rsid w:val="006541D2"/>
    <w:rsid w:val="00657E73"/>
    <w:rsid w:val="00672F1F"/>
    <w:rsid w:val="006A401E"/>
    <w:rsid w:val="006C1006"/>
    <w:rsid w:val="006C1624"/>
    <w:rsid w:val="006C6969"/>
    <w:rsid w:val="006D08DC"/>
    <w:rsid w:val="006D1F5E"/>
    <w:rsid w:val="006D6E1E"/>
    <w:rsid w:val="00702BB4"/>
    <w:rsid w:val="00703A1D"/>
    <w:rsid w:val="00704313"/>
    <w:rsid w:val="00733574"/>
    <w:rsid w:val="00745E12"/>
    <w:rsid w:val="00755922"/>
    <w:rsid w:val="00757EC9"/>
    <w:rsid w:val="00760687"/>
    <w:rsid w:val="00775517"/>
    <w:rsid w:val="00776322"/>
    <w:rsid w:val="007813FB"/>
    <w:rsid w:val="007C14FC"/>
    <w:rsid w:val="007C1587"/>
    <w:rsid w:val="007E1E90"/>
    <w:rsid w:val="008024F9"/>
    <w:rsid w:val="008120DC"/>
    <w:rsid w:val="00825AE3"/>
    <w:rsid w:val="0082779E"/>
    <w:rsid w:val="00832359"/>
    <w:rsid w:val="00834719"/>
    <w:rsid w:val="008421CF"/>
    <w:rsid w:val="00842EDE"/>
    <w:rsid w:val="008509AA"/>
    <w:rsid w:val="00854750"/>
    <w:rsid w:val="008571D0"/>
    <w:rsid w:val="00870842"/>
    <w:rsid w:val="00876F96"/>
    <w:rsid w:val="00882D68"/>
    <w:rsid w:val="008863DB"/>
    <w:rsid w:val="00891347"/>
    <w:rsid w:val="008935A8"/>
    <w:rsid w:val="00893887"/>
    <w:rsid w:val="008B3053"/>
    <w:rsid w:val="008D3773"/>
    <w:rsid w:val="008E6802"/>
    <w:rsid w:val="008F5691"/>
    <w:rsid w:val="00900D35"/>
    <w:rsid w:val="00902005"/>
    <w:rsid w:val="00905AC5"/>
    <w:rsid w:val="0091495E"/>
    <w:rsid w:val="009171F3"/>
    <w:rsid w:val="009376A2"/>
    <w:rsid w:val="009414D6"/>
    <w:rsid w:val="009520BA"/>
    <w:rsid w:val="009571FA"/>
    <w:rsid w:val="009850B3"/>
    <w:rsid w:val="009A0397"/>
    <w:rsid w:val="009A61E6"/>
    <w:rsid w:val="009B2910"/>
    <w:rsid w:val="009B2D60"/>
    <w:rsid w:val="009D394E"/>
    <w:rsid w:val="009F141E"/>
    <w:rsid w:val="00A00129"/>
    <w:rsid w:val="00A21049"/>
    <w:rsid w:val="00A37A7C"/>
    <w:rsid w:val="00A86790"/>
    <w:rsid w:val="00A877FF"/>
    <w:rsid w:val="00A93FFE"/>
    <w:rsid w:val="00AA59B5"/>
    <w:rsid w:val="00AB775B"/>
    <w:rsid w:val="00AC1403"/>
    <w:rsid w:val="00AE0EBC"/>
    <w:rsid w:val="00AE3BB2"/>
    <w:rsid w:val="00B0505A"/>
    <w:rsid w:val="00B300AC"/>
    <w:rsid w:val="00B54D20"/>
    <w:rsid w:val="00B646A1"/>
    <w:rsid w:val="00B67603"/>
    <w:rsid w:val="00B7190A"/>
    <w:rsid w:val="00B87BFF"/>
    <w:rsid w:val="00BA1F16"/>
    <w:rsid w:val="00BA6310"/>
    <w:rsid w:val="00BE06BE"/>
    <w:rsid w:val="00BF4CF9"/>
    <w:rsid w:val="00C51952"/>
    <w:rsid w:val="00C8660E"/>
    <w:rsid w:val="00CA5547"/>
    <w:rsid w:val="00CB3709"/>
    <w:rsid w:val="00CC4E1F"/>
    <w:rsid w:val="00CC5C3B"/>
    <w:rsid w:val="00CD40CC"/>
    <w:rsid w:val="00CF1405"/>
    <w:rsid w:val="00CF6EB2"/>
    <w:rsid w:val="00D02711"/>
    <w:rsid w:val="00D23D14"/>
    <w:rsid w:val="00D61442"/>
    <w:rsid w:val="00D62E51"/>
    <w:rsid w:val="00D715C2"/>
    <w:rsid w:val="00D8121E"/>
    <w:rsid w:val="00D87A5D"/>
    <w:rsid w:val="00D945B7"/>
    <w:rsid w:val="00D96398"/>
    <w:rsid w:val="00D97AEE"/>
    <w:rsid w:val="00DA25CB"/>
    <w:rsid w:val="00DA5515"/>
    <w:rsid w:val="00DA679F"/>
    <w:rsid w:val="00DB5C8E"/>
    <w:rsid w:val="00DB5FB4"/>
    <w:rsid w:val="00DC76A0"/>
    <w:rsid w:val="00DE16F1"/>
    <w:rsid w:val="00E167CC"/>
    <w:rsid w:val="00E23FBC"/>
    <w:rsid w:val="00E33365"/>
    <w:rsid w:val="00E33F6A"/>
    <w:rsid w:val="00E458E9"/>
    <w:rsid w:val="00E510E8"/>
    <w:rsid w:val="00E62C07"/>
    <w:rsid w:val="00E7401B"/>
    <w:rsid w:val="00E77C6E"/>
    <w:rsid w:val="00E8477A"/>
    <w:rsid w:val="00E940B3"/>
    <w:rsid w:val="00E969D4"/>
    <w:rsid w:val="00EA2EB8"/>
    <w:rsid w:val="00EA2ED8"/>
    <w:rsid w:val="00EC461D"/>
    <w:rsid w:val="00EC6E8B"/>
    <w:rsid w:val="00EE3940"/>
    <w:rsid w:val="00EF4A42"/>
    <w:rsid w:val="00F02AAE"/>
    <w:rsid w:val="00F05E00"/>
    <w:rsid w:val="00F10750"/>
    <w:rsid w:val="00F11C1B"/>
    <w:rsid w:val="00F229FC"/>
    <w:rsid w:val="00F2656A"/>
    <w:rsid w:val="00F35A7F"/>
    <w:rsid w:val="00F406B7"/>
    <w:rsid w:val="00F562A2"/>
    <w:rsid w:val="00F60191"/>
    <w:rsid w:val="00F65E2A"/>
    <w:rsid w:val="00F73DAB"/>
    <w:rsid w:val="00FB177D"/>
    <w:rsid w:val="00FB60AA"/>
    <w:rsid w:val="00FB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398A"/>
  <w15:docId w15:val="{A8BCCEF0-E8EA-4D44-94C8-C9A305A0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981"/>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DE93-5CF6-4675-A2FD-A4039E8E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MHIS</dc:creator>
  <cp:lastModifiedBy>Kenya Smith</cp:lastModifiedBy>
  <cp:revision>2</cp:revision>
  <cp:lastPrinted>2018-06-19T19:20:00Z</cp:lastPrinted>
  <dcterms:created xsi:type="dcterms:W3CDTF">2018-06-27T14:48:00Z</dcterms:created>
  <dcterms:modified xsi:type="dcterms:W3CDTF">2018-06-27T14:48:00Z</dcterms:modified>
</cp:coreProperties>
</file>